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9458" w14:textId="6F557C1B" w:rsidR="00431153" w:rsidRDefault="008342E3">
      <w:pPr>
        <w:pStyle w:val="Title"/>
      </w:pPr>
      <w:r>
        <w:t>Technical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Admission</w:t>
      </w:r>
    </w:p>
    <w:p w14:paraId="1DEAC605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spacing w:before="215" w:line="229" w:lineRule="exact"/>
        <w:ind w:left="352" w:hanging="244"/>
      </w:pPr>
      <w:r>
        <w:t>Manual</w:t>
      </w:r>
      <w:r>
        <w:rPr>
          <w:spacing w:val="-3"/>
        </w:rPr>
        <w:t xml:space="preserve"> </w:t>
      </w:r>
      <w:r>
        <w:t>Dexterity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rPr>
          <w:spacing w:val="-2"/>
        </w:rPr>
        <w:t>Skills:</w:t>
      </w:r>
    </w:p>
    <w:p w14:paraId="52BB5D52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0" w:line="206" w:lineRule="exact"/>
        <w:ind w:hanging="233"/>
        <w:rPr>
          <w:sz w:val="20"/>
        </w:rPr>
      </w:pPr>
      <w:r>
        <w:rPr>
          <w:sz w:val="20"/>
        </w:rPr>
        <w:t>maneuver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to safely</w:t>
      </w:r>
      <w:r>
        <w:rPr>
          <w:spacing w:val="-1"/>
          <w:sz w:val="20"/>
        </w:rPr>
        <w:t xml:space="preserve"> </w:t>
      </w:r>
      <w:r>
        <w:rPr>
          <w:sz w:val="20"/>
        </w:rPr>
        <w:t>collect valid</w:t>
      </w:r>
      <w:r>
        <w:rPr>
          <w:spacing w:val="-1"/>
          <w:sz w:val="20"/>
        </w:rPr>
        <w:t xml:space="preserve"> </w:t>
      </w:r>
      <w:r>
        <w:rPr>
          <w:sz w:val="20"/>
        </w:rPr>
        <w:t>laboratory specimens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from </w:t>
      </w:r>
      <w:r>
        <w:rPr>
          <w:spacing w:val="-2"/>
          <w:sz w:val="20"/>
        </w:rPr>
        <w:t>patients;</w:t>
      </w:r>
    </w:p>
    <w:p w14:paraId="78F7F2C5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  <w:tab w:val="left" w:pos="556"/>
        </w:tabs>
        <w:spacing w:line="249" w:lineRule="auto"/>
        <w:ind w:left="546" w:right="618" w:hanging="223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(i.e.,</w:t>
      </w:r>
      <w:r>
        <w:rPr>
          <w:spacing w:val="-3"/>
          <w:sz w:val="20"/>
        </w:rPr>
        <w:t xml:space="preserve"> </w:t>
      </w:r>
      <w:r>
        <w:rPr>
          <w:sz w:val="20"/>
        </w:rPr>
        <w:t>pipettes,</w:t>
      </w:r>
      <w:r>
        <w:rPr>
          <w:spacing w:val="-3"/>
          <w:sz w:val="20"/>
        </w:rPr>
        <w:t xml:space="preserve"> </w:t>
      </w:r>
      <w:r>
        <w:rPr>
          <w:sz w:val="20"/>
        </w:rPr>
        <w:t>inoculating</w:t>
      </w:r>
      <w:r>
        <w:rPr>
          <w:spacing w:val="-3"/>
          <w:sz w:val="20"/>
        </w:rPr>
        <w:t xml:space="preserve"> </w:t>
      </w:r>
      <w:r>
        <w:rPr>
          <w:sz w:val="20"/>
        </w:rPr>
        <w:t>loops,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tubes)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adjust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laboratory </w:t>
      </w:r>
      <w:r>
        <w:rPr>
          <w:spacing w:val="-2"/>
          <w:sz w:val="20"/>
        </w:rPr>
        <w:t>procedures;</w:t>
      </w:r>
    </w:p>
    <w:p w14:paraId="5B29638E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</w:tabs>
        <w:spacing w:before="2" w:line="249" w:lineRule="auto"/>
        <w:ind w:left="546" w:right="541" w:hanging="223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keyboard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calculate,</w:t>
      </w:r>
      <w:r>
        <w:rPr>
          <w:spacing w:val="-3"/>
          <w:sz w:val="20"/>
        </w:rPr>
        <w:t xml:space="preserve"> </w:t>
      </w:r>
      <w:r>
        <w:rPr>
          <w:sz w:val="20"/>
        </w:rPr>
        <w:t>records,</w:t>
      </w:r>
      <w:r>
        <w:rPr>
          <w:spacing w:val="-3"/>
          <w:sz w:val="20"/>
        </w:rPr>
        <w:t xml:space="preserve"> </w:t>
      </w:r>
      <w:r>
        <w:rPr>
          <w:sz w:val="20"/>
        </w:rPr>
        <w:t>evaluate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transmit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laboratory </w:t>
      </w:r>
      <w:r>
        <w:rPr>
          <w:spacing w:val="-2"/>
          <w:sz w:val="20"/>
        </w:rPr>
        <w:t>information.</w:t>
      </w:r>
    </w:p>
    <w:p w14:paraId="07075360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ind w:left="352" w:hanging="244"/>
      </w:pPr>
      <w:r>
        <w:rPr>
          <w:spacing w:val="-2"/>
        </w:rPr>
        <w:t>Mobility:</w:t>
      </w:r>
    </w:p>
    <w:p w14:paraId="3F164166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11"/>
        <w:ind w:hanging="233"/>
        <w:rPr>
          <w:sz w:val="20"/>
        </w:rPr>
      </w:pPr>
      <w:r>
        <w:rPr>
          <w:sz w:val="20"/>
        </w:rPr>
        <w:t>move</w:t>
      </w:r>
      <w:r>
        <w:rPr>
          <w:spacing w:val="-1"/>
          <w:sz w:val="20"/>
        </w:rPr>
        <w:t xml:space="preserve"> </w:t>
      </w:r>
      <w:r>
        <w:rPr>
          <w:sz w:val="20"/>
        </w:rPr>
        <w:t>freely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safely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laboratory;</w:t>
      </w:r>
    </w:p>
    <w:p w14:paraId="53D7B062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ind w:hanging="233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bench</w:t>
      </w:r>
      <w:r>
        <w:rPr>
          <w:spacing w:val="-2"/>
          <w:sz w:val="20"/>
        </w:rPr>
        <w:t xml:space="preserve"> </w:t>
      </w:r>
      <w:r>
        <w:rPr>
          <w:sz w:val="20"/>
        </w:rPr>
        <w:t>tops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shelves,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lying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hospital</w:t>
      </w:r>
      <w:r>
        <w:rPr>
          <w:spacing w:val="-2"/>
          <w:sz w:val="20"/>
        </w:rPr>
        <w:t xml:space="preserve"> </w:t>
      </w:r>
      <w:r>
        <w:rPr>
          <w:sz w:val="20"/>
        </w:rPr>
        <w:t>beds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seated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specimen</w:t>
      </w:r>
      <w:r>
        <w:rPr>
          <w:spacing w:val="-3"/>
          <w:sz w:val="20"/>
        </w:rPr>
        <w:t xml:space="preserve"> </w:t>
      </w:r>
      <w:r>
        <w:rPr>
          <w:sz w:val="20"/>
        </w:rPr>
        <w:t>collection</w:t>
      </w:r>
      <w:r>
        <w:rPr>
          <w:spacing w:val="-2"/>
          <w:sz w:val="20"/>
        </w:rPr>
        <w:t xml:space="preserve"> chairs;</w:t>
      </w:r>
    </w:p>
    <w:p w14:paraId="149680A3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</w:tabs>
        <w:ind w:left="546" w:hanging="222"/>
        <w:rPr>
          <w:sz w:val="20"/>
        </w:rPr>
      </w:pP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moderately</w:t>
      </w:r>
      <w:r>
        <w:rPr>
          <w:spacing w:val="-3"/>
          <w:sz w:val="20"/>
        </w:rPr>
        <w:t xml:space="preserve"> </w:t>
      </w:r>
      <w:r>
        <w:rPr>
          <w:sz w:val="20"/>
        </w:rPr>
        <w:t>taxing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often</w:t>
      </w:r>
      <w:r>
        <w:rPr>
          <w:spacing w:val="-4"/>
          <w:sz w:val="20"/>
        </w:rPr>
        <w:t xml:space="preserve"> </w:t>
      </w:r>
      <w:r>
        <w:rPr>
          <w:sz w:val="20"/>
        </w:rPr>
        <w:t>requiring</w:t>
      </w:r>
      <w:r>
        <w:rPr>
          <w:spacing w:val="-3"/>
          <w:sz w:val="20"/>
        </w:rPr>
        <w:t xml:space="preserve"> </w:t>
      </w:r>
      <w:r>
        <w:rPr>
          <w:sz w:val="20"/>
        </w:rPr>
        <w:t>prolonged</w:t>
      </w:r>
      <w:r>
        <w:rPr>
          <w:spacing w:val="-3"/>
          <w:sz w:val="20"/>
        </w:rPr>
        <w:t xml:space="preserve"> </w:t>
      </w:r>
      <w:r>
        <w:rPr>
          <w:sz w:val="20"/>
        </w:rPr>
        <w:t>sitting,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hours.</w:t>
      </w:r>
    </w:p>
    <w:p w14:paraId="4259091A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ind w:left="352" w:hanging="244"/>
      </w:pPr>
      <w:r>
        <w:rPr>
          <w:spacing w:val="-2"/>
        </w:rPr>
        <w:t>Vision:</w:t>
      </w:r>
    </w:p>
    <w:p w14:paraId="6CBEF658" w14:textId="1D4E179E" w:rsidR="00431153" w:rsidRDefault="008342E3">
      <w:pPr>
        <w:pStyle w:val="ListParagraph"/>
        <w:numPr>
          <w:ilvl w:val="1"/>
          <w:numId w:val="1"/>
        </w:numPr>
        <w:tabs>
          <w:tab w:val="left" w:pos="546"/>
          <w:tab w:val="left" w:pos="556"/>
        </w:tabs>
        <w:spacing w:before="11" w:line="249" w:lineRule="auto"/>
        <w:ind w:left="546" w:right="186" w:hanging="223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observe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biological</w:t>
      </w:r>
      <w:r>
        <w:rPr>
          <w:spacing w:val="-3"/>
          <w:sz w:val="20"/>
        </w:rPr>
        <w:t xml:space="preserve"> </w:t>
      </w:r>
      <w:r>
        <w:rPr>
          <w:sz w:val="20"/>
        </w:rPr>
        <w:t>specimens</w:t>
      </w:r>
      <w:r>
        <w:rPr>
          <w:spacing w:val="-3"/>
          <w:sz w:val="20"/>
        </w:rPr>
        <w:t xml:space="preserve"> </w:t>
      </w:r>
      <w:r>
        <w:rPr>
          <w:sz w:val="20"/>
        </w:rPr>
        <w:t>(i.e.,</w:t>
      </w:r>
      <w:r>
        <w:rPr>
          <w:spacing w:val="-3"/>
          <w:sz w:val="20"/>
        </w:rPr>
        <w:t xml:space="preserve"> </w:t>
      </w:r>
      <w:r>
        <w:rPr>
          <w:sz w:val="20"/>
        </w:rPr>
        <w:t>body</w:t>
      </w:r>
      <w:r>
        <w:rPr>
          <w:spacing w:val="-3"/>
          <w:sz w:val="20"/>
        </w:rPr>
        <w:t xml:space="preserve"> </w:t>
      </w:r>
      <w:r>
        <w:rPr>
          <w:sz w:val="20"/>
        </w:rPr>
        <w:t>fluids,</w:t>
      </w:r>
      <w:r>
        <w:rPr>
          <w:spacing w:val="-3"/>
          <w:sz w:val="20"/>
        </w:rPr>
        <w:t xml:space="preserve"> </w:t>
      </w:r>
      <w:r>
        <w:rPr>
          <w:sz w:val="20"/>
        </w:rPr>
        <w:t>culture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materials)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analyzed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their biochemical, hematological,</w:t>
      </w:r>
      <w:r w:rsidR="002C7032">
        <w:rPr>
          <w:sz w:val="20"/>
        </w:rPr>
        <w:t xml:space="preserve"> </w:t>
      </w:r>
      <w:r>
        <w:rPr>
          <w:sz w:val="20"/>
        </w:rPr>
        <w:t>cytologic, immunologic and/or microbiological components;</w:t>
      </w:r>
    </w:p>
    <w:p w14:paraId="74FD8E3E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2"/>
        <w:ind w:hanging="233"/>
        <w:rPr>
          <w:sz w:val="20"/>
        </w:rPr>
      </w:pPr>
      <w:r>
        <w:rPr>
          <w:sz w:val="20"/>
        </w:rPr>
        <w:t>characterize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color,</w:t>
      </w:r>
      <w:r>
        <w:rPr>
          <w:spacing w:val="-3"/>
          <w:sz w:val="20"/>
        </w:rPr>
        <w:t xml:space="preserve"> </w:t>
      </w:r>
      <w:r>
        <w:rPr>
          <w:sz w:val="20"/>
        </w:rPr>
        <w:t>odor,</w:t>
      </w:r>
      <w:r>
        <w:rPr>
          <w:spacing w:val="-2"/>
          <w:sz w:val="20"/>
        </w:rPr>
        <w:t xml:space="preserve"> </w:t>
      </w:r>
      <w:r>
        <w:rPr>
          <w:sz w:val="20"/>
        </w:rPr>
        <w:t>clarity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viscosity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biological</w:t>
      </w:r>
      <w:r>
        <w:rPr>
          <w:spacing w:val="-3"/>
          <w:sz w:val="20"/>
        </w:rPr>
        <w:t xml:space="preserve"> </w:t>
      </w:r>
      <w:r>
        <w:rPr>
          <w:sz w:val="20"/>
        </w:rPr>
        <w:t>specimens,</w:t>
      </w:r>
      <w:r>
        <w:rPr>
          <w:spacing w:val="-3"/>
          <w:sz w:val="20"/>
        </w:rPr>
        <w:t xml:space="preserve"> </w:t>
      </w:r>
      <w:r>
        <w:rPr>
          <w:sz w:val="20"/>
        </w:rPr>
        <w:t>reagents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chemical</w:t>
      </w:r>
      <w:r>
        <w:rPr>
          <w:spacing w:val="-3"/>
          <w:sz w:val="20"/>
        </w:rPr>
        <w:t xml:space="preserve"> </w:t>
      </w:r>
      <w:r>
        <w:rPr>
          <w:sz w:val="20"/>
        </w:rPr>
        <w:t>reaction</w:t>
      </w:r>
      <w:r>
        <w:rPr>
          <w:spacing w:val="-2"/>
          <w:sz w:val="20"/>
        </w:rPr>
        <w:t xml:space="preserve"> products;</w:t>
      </w:r>
    </w:p>
    <w:p w14:paraId="3E46DF87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</w:tabs>
        <w:spacing w:line="249" w:lineRule="auto"/>
        <w:ind w:left="546" w:right="465" w:hanging="223"/>
        <w:rPr>
          <w:sz w:val="20"/>
        </w:rPr>
      </w:pP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binocular</w:t>
      </w:r>
      <w:r>
        <w:rPr>
          <w:spacing w:val="-3"/>
          <w:sz w:val="20"/>
        </w:rPr>
        <w:t xml:space="preserve"> </w:t>
      </w:r>
      <w:r>
        <w:rPr>
          <w:sz w:val="20"/>
        </w:rPr>
        <w:t>microscope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discriminate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3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color</w:t>
      </w:r>
      <w:r>
        <w:rPr>
          <w:spacing w:val="-3"/>
          <w:sz w:val="20"/>
        </w:rPr>
        <w:t xml:space="preserve"> </w:t>
      </w:r>
      <w:r>
        <w:rPr>
          <w:sz w:val="20"/>
        </w:rPr>
        <w:t>differences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microscopic specimens, to include hue, shading and intensity;</w:t>
      </w:r>
    </w:p>
    <w:p w14:paraId="3FFA1363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2"/>
        <w:ind w:hanging="233"/>
        <w:rPr>
          <w:sz w:val="20"/>
        </w:rPr>
      </w:pPr>
      <w:r>
        <w:rPr>
          <w:sz w:val="20"/>
        </w:rPr>
        <w:t>read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comprehend</w:t>
      </w:r>
      <w:r>
        <w:rPr>
          <w:spacing w:val="-2"/>
          <w:sz w:val="20"/>
        </w:rPr>
        <w:t xml:space="preserve"> </w:t>
      </w:r>
      <w:r>
        <w:rPr>
          <w:sz w:val="20"/>
        </w:rPr>
        <w:t>text,</w:t>
      </w:r>
      <w:r>
        <w:rPr>
          <w:spacing w:val="-3"/>
          <w:sz w:val="20"/>
        </w:rPr>
        <w:t xml:space="preserve"> </w:t>
      </w:r>
      <w:r>
        <w:rPr>
          <w:sz w:val="20"/>
        </w:rPr>
        <w:t>numbers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graphs</w:t>
      </w:r>
      <w:r>
        <w:rPr>
          <w:spacing w:val="-2"/>
          <w:sz w:val="20"/>
        </w:rPr>
        <w:t xml:space="preserve"> </w:t>
      </w:r>
      <w:r>
        <w:rPr>
          <w:sz w:val="20"/>
        </w:rPr>
        <w:t>displayed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monitor.</w:t>
      </w:r>
    </w:p>
    <w:p w14:paraId="17F055E2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ind w:left="352" w:hanging="244"/>
      </w:pPr>
      <w:r>
        <w:rPr>
          <w:spacing w:val="-2"/>
        </w:rPr>
        <w:t>Hearing:</w:t>
      </w:r>
    </w:p>
    <w:p w14:paraId="7A1B76EC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  <w:tab w:val="left" w:pos="556"/>
        </w:tabs>
        <w:spacing w:before="20" w:line="249" w:lineRule="auto"/>
        <w:ind w:left="546" w:right="207" w:hanging="223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adapt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assistive</w:t>
      </w:r>
      <w:r>
        <w:rPr>
          <w:spacing w:val="-3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understandably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(i.e.,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receivers, hearing aide, etc.).</w:t>
      </w:r>
    </w:p>
    <w:p w14:paraId="5558C4BC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spacing w:before="1"/>
        <w:ind w:left="352" w:hanging="244"/>
      </w:pPr>
      <w:r>
        <w:rPr>
          <w:spacing w:val="-2"/>
        </w:rPr>
        <w:t>Communication:</w:t>
      </w:r>
    </w:p>
    <w:p w14:paraId="49804440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60"/>
        <w:ind w:hanging="233"/>
        <w:rPr>
          <w:sz w:val="20"/>
        </w:rPr>
      </w:pP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verbally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understandably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English;</w:t>
      </w:r>
    </w:p>
    <w:p w14:paraId="58C730ED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ind w:hanging="233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English;</w:t>
      </w:r>
    </w:p>
    <w:p w14:paraId="6CACE097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</w:tabs>
        <w:ind w:left="546" w:hanging="222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read,</w:t>
      </w:r>
      <w:r>
        <w:rPr>
          <w:spacing w:val="-2"/>
          <w:sz w:val="20"/>
        </w:rPr>
        <w:t xml:space="preserve"> </w:t>
      </w:r>
      <w:r>
        <w:rPr>
          <w:sz w:val="20"/>
        </w:rPr>
        <w:t>comprehend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2"/>
          <w:sz w:val="20"/>
        </w:rPr>
        <w:t xml:space="preserve"> </w:t>
      </w:r>
      <w:r>
        <w:rPr>
          <w:sz w:val="20"/>
        </w:rPr>
        <w:t>directions</w:t>
      </w:r>
      <w:r>
        <w:rPr>
          <w:spacing w:val="-3"/>
          <w:sz w:val="20"/>
        </w:rPr>
        <w:t xml:space="preserve"> </w:t>
      </w:r>
      <w:r>
        <w:rPr>
          <w:sz w:val="20"/>
        </w:rPr>
        <w:t>printed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English.</w:t>
      </w:r>
    </w:p>
    <w:p w14:paraId="56196D29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ind w:left="352" w:hanging="244"/>
      </w:pPr>
      <w:r>
        <w:rPr>
          <w:spacing w:val="-2"/>
        </w:rPr>
        <w:t>Intellectual:</w:t>
      </w:r>
    </w:p>
    <w:p w14:paraId="287DA3A6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  <w:tab w:val="left" w:pos="556"/>
        </w:tabs>
        <w:spacing w:before="42" w:line="249" w:lineRule="auto"/>
        <w:ind w:left="546" w:right="318" w:hanging="223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possess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comprehension,</w:t>
      </w:r>
      <w:r>
        <w:rPr>
          <w:spacing w:val="-4"/>
          <w:sz w:val="20"/>
        </w:rPr>
        <w:t xml:space="preserve"> </w:t>
      </w:r>
      <w:r>
        <w:rPr>
          <w:sz w:val="20"/>
        </w:rPr>
        <w:t>measurement,</w:t>
      </w:r>
      <w:r>
        <w:rPr>
          <w:spacing w:val="-4"/>
          <w:sz w:val="20"/>
        </w:rPr>
        <w:t xml:space="preserve"> </w:t>
      </w:r>
      <w:r>
        <w:rPr>
          <w:sz w:val="20"/>
        </w:rPr>
        <w:t>mathematical</w:t>
      </w:r>
      <w:r>
        <w:rPr>
          <w:spacing w:val="-4"/>
          <w:sz w:val="20"/>
        </w:rPr>
        <w:t xml:space="preserve"> </w:t>
      </w:r>
      <w:r>
        <w:rPr>
          <w:sz w:val="20"/>
        </w:rPr>
        <w:t>calculation,</w:t>
      </w:r>
      <w:r>
        <w:rPr>
          <w:spacing w:val="-4"/>
          <w:sz w:val="20"/>
        </w:rPr>
        <w:t xml:space="preserve"> </w:t>
      </w:r>
      <w:r>
        <w:rPr>
          <w:sz w:val="20"/>
        </w:rPr>
        <w:t>reasoning,</w:t>
      </w:r>
      <w:r>
        <w:rPr>
          <w:spacing w:val="-4"/>
          <w:sz w:val="20"/>
        </w:rPr>
        <w:t xml:space="preserve"> </w:t>
      </w:r>
      <w:r>
        <w:rPr>
          <w:sz w:val="20"/>
        </w:rPr>
        <w:t>integration, analysis, comparison, self-expression and critical thinking.</w:t>
      </w:r>
    </w:p>
    <w:p w14:paraId="38764019" w14:textId="77777777" w:rsidR="00431153" w:rsidRDefault="008342E3">
      <w:pPr>
        <w:pStyle w:val="Heading1"/>
        <w:numPr>
          <w:ilvl w:val="0"/>
          <w:numId w:val="1"/>
        </w:numPr>
        <w:tabs>
          <w:tab w:val="left" w:pos="352"/>
        </w:tabs>
        <w:ind w:left="352" w:hanging="244"/>
      </w:pPr>
      <w:r>
        <w:rPr>
          <w:spacing w:val="-2"/>
        </w:rPr>
        <w:t>Behavioral:</w:t>
      </w:r>
    </w:p>
    <w:p w14:paraId="2B85E283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  <w:tab w:val="left" w:pos="556"/>
        </w:tabs>
        <w:spacing w:before="30" w:line="249" w:lineRule="auto"/>
        <w:ind w:left="546" w:right="605" w:hanging="223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provide technical and professional services while working within stresses of time constraints, emergency demands, ambiguous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ordering,</w:t>
      </w:r>
      <w:r>
        <w:rPr>
          <w:spacing w:val="-4"/>
          <w:sz w:val="20"/>
        </w:rPr>
        <w:t xml:space="preserve"> </w:t>
      </w:r>
      <w:r>
        <w:rPr>
          <w:sz w:val="20"/>
        </w:rPr>
        <w:t>ambivalent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interpretation,</w:t>
      </w:r>
      <w:r>
        <w:rPr>
          <w:spacing w:val="-4"/>
          <w:sz w:val="20"/>
        </w:rPr>
        <w:t xml:space="preserve"> </w:t>
      </w:r>
      <w:r>
        <w:rPr>
          <w:sz w:val="20"/>
        </w:rPr>
        <w:t>unpleasant</w:t>
      </w:r>
      <w:r>
        <w:rPr>
          <w:spacing w:val="-4"/>
          <w:sz w:val="20"/>
        </w:rPr>
        <w:t xml:space="preserve"> </w:t>
      </w:r>
      <w:r>
        <w:rPr>
          <w:sz w:val="20"/>
        </w:rPr>
        <w:t>biological</w:t>
      </w:r>
      <w:r>
        <w:rPr>
          <w:spacing w:val="-4"/>
          <w:sz w:val="20"/>
        </w:rPr>
        <w:t xml:space="preserve"> </w:t>
      </w:r>
      <w:r>
        <w:rPr>
          <w:sz w:val="20"/>
        </w:rPr>
        <w:t>specimens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distracting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environment;</w:t>
      </w:r>
    </w:p>
    <w:p w14:paraId="4A4F96DA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2"/>
        <w:ind w:hanging="233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willing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adapt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change;</w:t>
      </w:r>
    </w:p>
    <w:p w14:paraId="6A5B0C2C" w14:textId="77777777" w:rsidR="00431153" w:rsidRDefault="008342E3">
      <w:pPr>
        <w:pStyle w:val="ListParagraph"/>
        <w:numPr>
          <w:ilvl w:val="1"/>
          <w:numId w:val="1"/>
        </w:numPr>
        <w:tabs>
          <w:tab w:val="left" w:pos="546"/>
        </w:tabs>
        <w:spacing w:line="249" w:lineRule="auto"/>
        <w:ind w:left="546" w:right="108" w:hanging="223"/>
        <w:rPr>
          <w:sz w:val="20"/>
        </w:rPr>
      </w:pPr>
      <w:r>
        <w:rPr>
          <w:sz w:val="20"/>
        </w:rPr>
        <w:t>recognize</w:t>
      </w:r>
      <w:r>
        <w:rPr>
          <w:spacing w:val="-3"/>
          <w:sz w:val="20"/>
        </w:rPr>
        <w:t xml:space="preserve"> </w:t>
      </w:r>
      <w:r>
        <w:rPr>
          <w:sz w:val="20"/>
        </w:rPr>
        <w:t>potentially</w:t>
      </w:r>
      <w:r>
        <w:rPr>
          <w:spacing w:val="-3"/>
          <w:sz w:val="20"/>
        </w:rPr>
        <w:t xml:space="preserve"> </w:t>
      </w:r>
      <w:r>
        <w:rPr>
          <w:sz w:val="20"/>
        </w:rPr>
        <w:t>hazardous</w:t>
      </w:r>
      <w:r>
        <w:rPr>
          <w:spacing w:val="-3"/>
          <w:sz w:val="20"/>
        </w:rPr>
        <w:t xml:space="preserve"> </w:t>
      </w:r>
      <w:r>
        <w:rPr>
          <w:sz w:val="20"/>
        </w:rPr>
        <w:t>materials,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situations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minimize</w:t>
      </w:r>
      <w:r>
        <w:rPr>
          <w:spacing w:val="-3"/>
          <w:sz w:val="20"/>
        </w:rPr>
        <w:t xml:space="preserve"> </w:t>
      </w:r>
      <w:r>
        <w:rPr>
          <w:sz w:val="20"/>
        </w:rPr>
        <w:t>risks to patients, self and nearby individuals;</w:t>
      </w:r>
    </w:p>
    <w:p w14:paraId="41EEF22A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spacing w:before="2"/>
        <w:ind w:hanging="233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fellow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professionals;</w:t>
      </w:r>
    </w:p>
    <w:p w14:paraId="06CD0A9B" w14:textId="77777777" w:rsidR="00431153" w:rsidRDefault="008342E3">
      <w:pPr>
        <w:pStyle w:val="ListParagraph"/>
        <w:numPr>
          <w:ilvl w:val="1"/>
          <w:numId w:val="1"/>
        </w:numPr>
        <w:tabs>
          <w:tab w:val="left" w:pos="557"/>
        </w:tabs>
        <w:ind w:hanging="233"/>
        <w:rPr>
          <w:sz w:val="20"/>
        </w:rPr>
      </w:pPr>
      <w:r>
        <w:rPr>
          <w:sz w:val="20"/>
        </w:rPr>
        <w:t>exhibit</w:t>
      </w:r>
      <w:r>
        <w:rPr>
          <w:spacing w:val="-3"/>
          <w:sz w:val="20"/>
        </w:rPr>
        <w:t xml:space="preserve"> </w:t>
      </w:r>
      <w:r>
        <w:rPr>
          <w:sz w:val="20"/>
        </w:rPr>
        <w:t>honest,</w:t>
      </w:r>
      <w:r>
        <w:rPr>
          <w:spacing w:val="-2"/>
          <w:sz w:val="20"/>
        </w:rPr>
        <w:t xml:space="preserve"> </w:t>
      </w:r>
      <w:r>
        <w:rPr>
          <w:sz w:val="20"/>
        </w:rPr>
        <w:t>compassion,</w:t>
      </w:r>
      <w:r>
        <w:rPr>
          <w:spacing w:val="-3"/>
          <w:sz w:val="20"/>
        </w:rPr>
        <w:t xml:space="preserve"> </w:t>
      </w:r>
      <w:r>
        <w:rPr>
          <w:sz w:val="20"/>
        </w:rPr>
        <w:t>ethical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behaviors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include:</w:t>
      </w:r>
    </w:p>
    <w:p w14:paraId="031C8B84" w14:textId="77777777" w:rsidR="00431153" w:rsidRDefault="008342E3">
      <w:pPr>
        <w:pStyle w:val="ListParagraph"/>
        <w:numPr>
          <w:ilvl w:val="2"/>
          <w:numId w:val="1"/>
        </w:numPr>
        <w:tabs>
          <w:tab w:val="left" w:pos="906"/>
        </w:tabs>
        <w:spacing w:before="40"/>
        <w:ind w:hanging="222"/>
        <w:rPr>
          <w:sz w:val="20"/>
        </w:rPr>
      </w:pP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forthright about errors or </w:t>
      </w:r>
      <w:r>
        <w:rPr>
          <w:spacing w:val="-2"/>
          <w:sz w:val="20"/>
        </w:rPr>
        <w:t>uncertainty;</w:t>
      </w:r>
    </w:p>
    <w:p w14:paraId="79210B0F" w14:textId="77777777" w:rsidR="00431153" w:rsidRDefault="008342E3">
      <w:pPr>
        <w:pStyle w:val="ListParagraph"/>
        <w:numPr>
          <w:ilvl w:val="2"/>
          <w:numId w:val="1"/>
        </w:numPr>
        <w:tabs>
          <w:tab w:val="left" w:pos="906"/>
        </w:tabs>
        <w:ind w:hanging="222"/>
        <w:rPr>
          <w:sz w:val="20"/>
        </w:rPr>
      </w:pP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critically</w:t>
      </w:r>
      <w:r>
        <w:rPr>
          <w:spacing w:val="-3"/>
          <w:sz w:val="20"/>
        </w:rPr>
        <w:t xml:space="preserve"> </w:t>
      </w:r>
      <w:r>
        <w:rPr>
          <w:sz w:val="20"/>
        </w:rPr>
        <w:t>evaluate</w:t>
      </w:r>
      <w:r>
        <w:rPr>
          <w:spacing w:val="-3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performance;</w:t>
      </w:r>
    </w:p>
    <w:p w14:paraId="03B242EE" w14:textId="77777777" w:rsidR="00431153" w:rsidRDefault="008342E3">
      <w:pPr>
        <w:pStyle w:val="ListParagraph"/>
        <w:numPr>
          <w:ilvl w:val="2"/>
          <w:numId w:val="1"/>
        </w:numPr>
        <w:tabs>
          <w:tab w:val="left" w:pos="906"/>
        </w:tabs>
        <w:ind w:hanging="222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criticism;</w:t>
      </w:r>
    </w:p>
    <w:p w14:paraId="68BE4DE5" w14:textId="77777777" w:rsidR="00431153" w:rsidRDefault="008342E3">
      <w:pPr>
        <w:pStyle w:val="ListParagraph"/>
        <w:numPr>
          <w:ilvl w:val="2"/>
          <w:numId w:val="1"/>
        </w:numPr>
        <w:tabs>
          <w:tab w:val="left" w:pos="906"/>
        </w:tabs>
        <w:ind w:hanging="222"/>
        <w:rPr>
          <w:sz w:val="20"/>
        </w:rPr>
      </w:pPr>
      <w:r>
        <w:rPr>
          <w:sz w:val="20"/>
        </w:rPr>
        <w:t>seeking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personally</w:t>
      </w:r>
      <w:r>
        <w:rPr>
          <w:spacing w:val="-3"/>
          <w:sz w:val="20"/>
        </w:rPr>
        <w:t xml:space="preserve"> </w:t>
      </w:r>
      <w:r>
        <w:rPr>
          <w:sz w:val="20"/>
        </w:rPr>
        <w:t>enriching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activities.</w:t>
      </w:r>
    </w:p>
    <w:p w14:paraId="67BF3530" w14:textId="77777777" w:rsidR="00431153" w:rsidRDefault="00431153">
      <w:pPr>
        <w:pStyle w:val="BodyText"/>
        <w:spacing w:before="0"/>
      </w:pPr>
    </w:p>
    <w:p w14:paraId="1776781F" w14:textId="6EE04C69" w:rsidR="00431153" w:rsidRDefault="008342E3">
      <w:pPr>
        <w:pStyle w:val="BodyText"/>
        <w:spacing w:before="103" w:line="249" w:lineRule="auto"/>
        <w:ind w:left="747" w:right="6139"/>
      </w:pPr>
      <w:r>
        <w:t>By</w:t>
      </w:r>
      <w:r>
        <w:rPr>
          <w:spacing w:val="-14"/>
        </w:rPr>
        <w:t xml:space="preserve"> </w:t>
      </w:r>
      <w:r w:rsidR="003335F5">
        <w:rPr>
          <w:spacing w:val="-14"/>
        </w:rPr>
        <w:t>signing this document</w:t>
      </w:r>
      <w:r>
        <w:t>,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attest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read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4"/>
        </w:rPr>
        <w:t>understand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Technical</w:t>
      </w:r>
      <w:r>
        <w:rPr>
          <w:spacing w:val="-10"/>
        </w:rPr>
        <w:t xml:space="preserve"> </w:t>
      </w:r>
      <w:r>
        <w:rPr>
          <w:spacing w:val="-4"/>
        </w:rPr>
        <w:t>Standards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admission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rPr>
          <w:w w:val="90"/>
        </w:rPr>
        <w:t xml:space="preserve">the </w:t>
      </w:r>
      <w:r w:rsidR="00FF6358">
        <w:rPr>
          <w:w w:val="90"/>
        </w:rPr>
        <w:t xml:space="preserve">CTF </w:t>
      </w:r>
      <w:r w:rsidR="00A45850">
        <w:rPr>
          <w:w w:val="90"/>
        </w:rPr>
        <w:t>SBBT/TM Program</w:t>
      </w:r>
      <w:r w:rsidR="00FF6358">
        <w:rPr>
          <w:w w:val="90"/>
        </w:rPr>
        <w:t xml:space="preserve"> at BA</w:t>
      </w:r>
      <w:r>
        <w:rPr>
          <w:w w:val="90"/>
        </w:rPr>
        <w:t xml:space="preserve">, </w:t>
      </w:r>
      <w:r>
        <w:t>and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believe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meet these</w:t>
      </w:r>
      <w:r>
        <w:rPr>
          <w:spacing w:val="-13"/>
        </w:rPr>
        <w:t xml:space="preserve"> </w:t>
      </w:r>
      <w:r>
        <w:t>requirements.</w:t>
      </w:r>
    </w:p>
    <w:p w14:paraId="36EAEE31" w14:textId="77777777" w:rsidR="00431153" w:rsidRDefault="008342E3">
      <w:pPr>
        <w:pStyle w:val="BodyText"/>
        <w:spacing w:before="0" w:line="20" w:lineRule="exact"/>
        <w:ind w:left="53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F94A13" wp14:editId="249B6EAE">
                <wp:extent cx="3592195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2195" cy="6350"/>
                          <a:chOff x="0" y="0"/>
                          <a:chExt cx="359219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3592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>
                                <a:moveTo>
                                  <a:pt x="0" y="0"/>
                                </a:moveTo>
                                <a:lnTo>
                                  <a:pt x="35919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6326B" id="Group 19" o:spid="_x0000_s1026" style="width:282.85pt;height:.5pt;mso-position-horizontal-relative:char;mso-position-vertical-relative:line" coordsize="359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">
                <v:shape id="Graphic 20" o:spid="_x0000_s1027" style="position:absolute;top:31;width:35921;height:13;visibility:visible;mso-wrap-style:square;v-text-anchor:top" coordsize="3592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" path="m,l3591941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DC098BA" w14:textId="46456BC4" w:rsidR="00431153" w:rsidRDefault="003335F5">
      <w:pPr>
        <w:spacing w:before="24"/>
        <w:ind w:left="5568"/>
        <w:rPr>
          <w:sz w:val="16"/>
        </w:rPr>
      </w:pPr>
      <w:r>
        <w:rPr>
          <w:sz w:val="16"/>
        </w:rPr>
        <w:t xml:space="preserve">                                      Student Signature/Date</w:t>
      </w:r>
    </w:p>
    <w:sectPr w:rsidR="00431153">
      <w:headerReference w:type="default" r:id="rId7"/>
      <w:footerReference w:type="default" r:id="rId8"/>
      <w:type w:val="continuous"/>
      <w:pgSz w:w="12240" w:h="15840"/>
      <w:pgMar w:top="360" w:right="420" w:bottom="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56005" w14:textId="77777777" w:rsidR="00DC6401" w:rsidRDefault="00DC6401" w:rsidP="003335F5">
      <w:r>
        <w:separator/>
      </w:r>
    </w:p>
  </w:endnote>
  <w:endnote w:type="continuationSeparator" w:id="0">
    <w:p w14:paraId="34FAC853" w14:textId="77777777" w:rsidR="00DC6401" w:rsidRDefault="00DC6401" w:rsidP="0033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081D" w14:textId="2F6BC953" w:rsidR="003335F5" w:rsidRDefault="003335F5" w:rsidP="003335F5">
    <w:pPr>
      <w:pStyle w:val="Footer"/>
      <w:rPr>
        <w:rFonts w:ascii="Times New Roman" w:hAnsi="Times New Roman" w:cs="Times New Roman"/>
        <w:color w:val="000000" w:themeColor="text1"/>
        <w:sz w:val="20"/>
        <w:szCs w:val="20"/>
      </w:rPr>
    </w:pPr>
    <w:r w:rsidRPr="003335F5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</w:t>
    </w:r>
    <w:r w:rsidR="00FF6358">
      <w:rPr>
        <w:rFonts w:ascii="Times New Roman" w:hAnsi="Times New Roman" w:cs="Times New Roman"/>
        <w:color w:val="000000" w:themeColor="text1"/>
        <w:sz w:val="20"/>
        <w:szCs w:val="20"/>
      </w:rPr>
      <w:t>CTF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 xml:space="preserve"> SBBT/TM</w:t>
    </w:r>
    <w:r w:rsidR="00FF6358">
      <w:rPr>
        <w:rFonts w:ascii="Times New Roman" w:hAnsi="Times New Roman" w:cs="Times New Roman"/>
        <w:color w:val="000000" w:themeColor="text1"/>
        <w:sz w:val="20"/>
        <w:szCs w:val="20"/>
      </w:rPr>
      <w:t xml:space="preserve"> @ BA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                            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 xml:space="preserve"> Page 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instrText xml:space="preserve"> PAGE  \* Arabic  \* MERGEFORMAT </w:instrTex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="008342E3">
      <w:rPr>
        <w:rFonts w:ascii="Times New Roman" w:hAnsi="Times New Roman" w:cs="Times New Roman"/>
        <w:noProof/>
        <w:color w:val="000000" w:themeColor="text1"/>
        <w:sz w:val="20"/>
        <w:szCs w:val="20"/>
      </w:rPr>
      <w:t>1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 xml:space="preserve"> of 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instrText xml:space="preserve"> NUMPAGES  \* Arabic  \* MERGEFORMAT </w:instrTex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="008342E3">
      <w:rPr>
        <w:rFonts w:ascii="Times New Roman" w:hAnsi="Times New Roman" w:cs="Times New Roman"/>
        <w:noProof/>
        <w:color w:val="000000" w:themeColor="text1"/>
        <w:sz w:val="20"/>
        <w:szCs w:val="20"/>
      </w:rPr>
      <w:t>1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</w:t>
    </w:r>
    <w:r w:rsidRPr="003335F5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v </w:t>
    </w:r>
    <w:r w:rsidR="00FF6358">
      <w:rPr>
        <w:rFonts w:ascii="Times New Roman" w:hAnsi="Times New Roman" w:cs="Times New Roman"/>
        <w:color w:val="000000" w:themeColor="text1"/>
        <w:sz w:val="20"/>
        <w:szCs w:val="20"/>
      </w:rPr>
      <w:t>12</w:t>
    </w:r>
    <w:r w:rsidR="00D4501D">
      <w:rPr>
        <w:rFonts w:ascii="Times New Roman" w:hAnsi="Times New Roman" w:cs="Times New Roman"/>
        <w:color w:val="000000" w:themeColor="text1"/>
        <w:sz w:val="20"/>
        <w:szCs w:val="20"/>
      </w:rPr>
      <w:t>/2024</w:t>
    </w:r>
  </w:p>
  <w:p w14:paraId="7706369B" w14:textId="509AD1AE" w:rsidR="00E2270F" w:rsidRPr="00E2270F" w:rsidRDefault="00E2270F" w:rsidP="003335F5">
    <w:pPr>
      <w:pStyle w:val="Footer"/>
      <w:rPr>
        <w:rFonts w:ascii="Times New Roman" w:hAnsi="Times New Roman" w:cs="Times New Roman"/>
        <w:color w:val="000000" w:themeColor="text1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CA127" w14:textId="77777777" w:rsidR="00DC6401" w:rsidRDefault="00DC6401" w:rsidP="003335F5">
      <w:r>
        <w:separator/>
      </w:r>
    </w:p>
  </w:footnote>
  <w:footnote w:type="continuationSeparator" w:id="0">
    <w:p w14:paraId="0758ACCE" w14:textId="77777777" w:rsidR="00DC6401" w:rsidRDefault="00DC6401" w:rsidP="0033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59A98" w14:textId="2181488C" w:rsidR="003335F5" w:rsidRDefault="00FF6358" w:rsidP="00D4501D">
    <w:pPr>
      <w:pStyle w:val="Header"/>
      <w:jc w:val="center"/>
      <w:rPr>
        <w:noProof/>
      </w:rPr>
    </w:pPr>
    <w:r>
      <w:rPr>
        <w:noProof/>
      </w:rPr>
      <w:t>The Commonwealth Transfusion Foundation</w:t>
    </w:r>
  </w:p>
  <w:p w14:paraId="73D5793B" w14:textId="5071F407" w:rsidR="00FF6358" w:rsidRDefault="00FF6358" w:rsidP="00D4501D">
    <w:pPr>
      <w:pStyle w:val="Header"/>
      <w:jc w:val="center"/>
    </w:pPr>
    <w:r>
      <w:rPr>
        <w:noProof/>
      </w:rPr>
      <w:t>Specialist in Blood Banking Program at Blood Assuranace</w:t>
    </w:r>
  </w:p>
  <w:p w14:paraId="5C10A2F4" w14:textId="77777777" w:rsidR="00D4501D" w:rsidRPr="00D4501D" w:rsidRDefault="00D4501D" w:rsidP="00D450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A6D43"/>
    <w:multiLevelType w:val="hybridMultilevel"/>
    <w:tmpl w:val="05DE659A"/>
    <w:lvl w:ilvl="0" w:tplc="2A56A690">
      <w:start w:val="1"/>
      <w:numFmt w:val="decimal"/>
      <w:lvlText w:val="%1."/>
      <w:lvlJc w:val="left"/>
      <w:pPr>
        <w:ind w:left="353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368CD4">
      <w:start w:val="1"/>
      <w:numFmt w:val="lowerLetter"/>
      <w:lvlText w:val="%2)"/>
      <w:lvlJc w:val="left"/>
      <w:pPr>
        <w:ind w:left="557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682EC4C">
      <w:start w:val="1"/>
      <w:numFmt w:val="decimal"/>
      <w:lvlText w:val="%3."/>
      <w:lvlJc w:val="left"/>
      <w:pPr>
        <w:ind w:left="906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C9F4150A">
      <w:numFmt w:val="bullet"/>
      <w:lvlText w:val="•"/>
      <w:lvlJc w:val="left"/>
      <w:pPr>
        <w:ind w:left="900" w:hanging="223"/>
      </w:pPr>
      <w:rPr>
        <w:rFonts w:hint="default"/>
        <w:lang w:val="en-US" w:eastAsia="en-US" w:bidi="ar-SA"/>
      </w:rPr>
    </w:lvl>
    <w:lvl w:ilvl="4" w:tplc="870ECC50">
      <w:numFmt w:val="bullet"/>
      <w:lvlText w:val="•"/>
      <w:lvlJc w:val="left"/>
      <w:pPr>
        <w:ind w:left="2420" w:hanging="223"/>
      </w:pPr>
      <w:rPr>
        <w:rFonts w:hint="default"/>
        <w:lang w:val="en-US" w:eastAsia="en-US" w:bidi="ar-SA"/>
      </w:rPr>
    </w:lvl>
    <w:lvl w:ilvl="5" w:tplc="CCEE6B58">
      <w:numFmt w:val="bullet"/>
      <w:lvlText w:val="•"/>
      <w:lvlJc w:val="left"/>
      <w:pPr>
        <w:ind w:left="3940" w:hanging="223"/>
      </w:pPr>
      <w:rPr>
        <w:rFonts w:hint="default"/>
        <w:lang w:val="en-US" w:eastAsia="en-US" w:bidi="ar-SA"/>
      </w:rPr>
    </w:lvl>
    <w:lvl w:ilvl="6" w:tplc="78B6414A">
      <w:numFmt w:val="bullet"/>
      <w:lvlText w:val="•"/>
      <w:lvlJc w:val="left"/>
      <w:pPr>
        <w:ind w:left="5460" w:hanging="223"/>
      </w:pPr>
      <w:rPr>
        <w:rFonts w:hint="default"/>
        <w:lang w:val="en-US" w:eastAsia="en-US" w:bidi="ar-SA"/>
      </w:rPr>
    </w:lvl>
    <w:lvl w:ilvl="7" w:tplc="41D0416A">
      <w:numFmt w:val="bullet"/>
      <w:lvlText w:val="•"/>
      <w:lvlJc w:val="left"/>
      <w:pPr>
        <w:ind w:left="6980" w:hanging="223"/>
      </w:pPr>
      <w:rPr>
        <w:rFonts w:hint="default"/>
        <w:lang w:val="en-US" w:eastAsia="en-US" w:bidi="ar-SA"/>
      </w:rPr>
    </w:lvl>
    <w:lvl w:ilvl="8" w:tplc="E3663D68">
      <w:numFmt w:val="bullet"/>
      <w:lvlText w:val="•"/>
      <w:lvlJc w:val="left"/>
      <w:pPr>
        <w:ind w:left="8500" w:hanging="223"/>
      </w:pPr>
      <w:rPr>
        <w:rFonts w:hint="default"/>
        <w:lang w:val="en-US" w:eastAsia="en-US" w:bidi="ar-SA"/>
      </w:rPr>
    </w:lvl>
  </w:abstractNum>
  <w:num w:numId="1" w16cid:durableId="19157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53"/>
    <w:rsid w:val="00106A04"/>
    <w:rsid w:val="00146F68"/>
    <w:rsid w:val="002C7032"/>
    <w:rsid w:val="003335F5"/>
    <w:rsid w:val="00431153"/>
    <w:rsid w:val="007D6C62"/>
    <w:rsid w:val="008342E3"/>
    <w:rsid w:val="008C6D06"/>
    <w:rsid w:val="009548C3"/>
    <w:rsid w:val="00A45850"/>
    <w:rsid w:val="00AE660A"/>
    <w:rsid w:val="00C51DCF"/>
    <w:rsid w:val="00D4501D"/>
    <w:rsid w:val="00DC6401"/>
    <w:rsid w:val="00E2270F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B56D"/>
  <w15:docId w15:val="{3C53F216-5807-5940-A656-37436CCA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2" w:hanging="24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412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546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Nennstiel</dc:creator>
  <cp:lastModifiedBy>Vonya Drinnon</cp:lastModifiedBy>
  <cp:revision>4</cp:revision>
  <dcterms:created xsi:type="dcterms:W3CDTF">2024-09-11T18:37:00Z</dcterms:created>
  <dcterms:modified xsi:type="dcterms:W3CDTF">2024-12-10T20:15:00Z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2008-10-23T00:00:00Z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2023-07-10T00:00:00Z</vt:filetime>
  </property>
  <property fmtid="{D5CDD505-2E9C-101B-9397-08002B2CF9AE}" pid="5" name="Producer">
    <vt:lpwstr>Adobe LiveCycle Designer ES 8.2</vt:lpwstr>
  </property>
</Properties>
</file>