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CA61" w14:textId="77777777" w:rsidR="00BA765F" w:rsidRPr="007058EB" w:rsidRDefault="0022429C" w:rsidP="007058EB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788A2AB3" wp14:editId="679519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9335" cy="1200785"/>
            <wp:effectExtent l="0" t="0" r="0" b="0"/>
            <wp:wrapNone/>
            <wp:docPr id="2" name="Picture 2" descr="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5F" w:rsidRPr="00AC5E26">
        <w:rPr>
          <w:rFonts w:ascii="Arial Black" w:hAnsi="Arial Black"/>
          <w:b/>
          <w:i w:val="0"/>
          <w:sz w:val="28"/>
          <w:szCs w:val="28"/>
        </w:rPr>
        <w:t>BLOOD ASSURANCE</w:t>
      </w:r>
    </w:p>
    <w:p w14:paraId="67119678" w14:textId="74FA8794" w:rsidR="00B0479D" w:rsidRPr="00AC5E26" w:rsidRDefault="00306EFC" w:rsidP="001F65A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November </w:t>
      </w:r>
      <w:r w:rsidR="00D344EA">
        <w:rPr>
          <w:rFonts w:ascii="Arial Black" w:hAnsi="Arial Black"/>
          <w:b/>
          <w:sz w:val="28"/>
          <w:szCs w:val="28"/>
        </w:rPr>
        <w:t>Promotion 2018</w:t>
      </w:r>
    </w:p>
    <w:p w14:paraId="28C67261" w14:textId="77777777" w:rsidR="00BA765F" w:rsidRPr="00D411F7" w:rsidRDefault="00BA765F">
      <w:pPr>
        <w:jc w:val="center"/>
      </w:pPr>
    </w:p>
    <w:p w14:paraId="601EC595" w14:textId="77777777" w:rsidR="00BA765F" w:rsidRDefault="00BA765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THE RULES</w:t>
      </w:r>
    </w:p>
    <w:p w14:paraId="178ED6DF" w14:textId="77777777" w:rsidR="00BA765F" w:rsidRDefault="00BA765F">
      <w:pPr>
        <w:jc w:val="center"/>
        <w:rPr>
          <w:b/>
          <w:sz w:val="36"/>
          <w:u w:val="single"/>
        </w:rPr>
      </w:pPr>
    </w:p>
    <w:p w14:paraId="5DD5F882" w14:textId="77777777" w:rsidR="007058EB" w:rsidRPr="000E15E5" w:rsidRDefault="007058EB">
      <w:pPr>
        <w:jc w:val="center"/>
        <w:rPr>
          <w:b/>
          <w:sz w:val="22"/>
          <w:szCs w:val="22"/>
          <w:u w:val="single"/>
        </w:rPr>
      </w:pPr>
    </w:p>
    <w:p w14:paraId="74AB88B6" w14:textId="77777777" w:rsidR="00B378FE" w:rsidRPr="000E15E5" w:rsidRDefault="00B378FE">
      <w:pPr>
        <w:rPr>
          <w:sz w:val="22"/>
          <w:szCs w:val="22"/>
        </w:rPr>
      </w:pPr>
    </w:p>
    <w:p w14:paraId="3705B3C3" w14:textId="77777777" w:rsidR="000E15E5" w:rsidRDefault="000E15E5">
      <w:pPr>
        <w:rPr>
          <w:sz w:val="22"/>
          <w:szCs w:val="22"/>
        </w:rPr>
      </w:pPr>
    </w:p>
    <w:p w14:paraId="28205DF4" w14:textId="7F40ED61" w:rsidR="002D1B11" w:rsidRPr="000E15E5" w:rsidRDefault="0048036E">
      <w:pPr>
        <w:rPr>
          <w:sz w:val="22"/>
          <w:szCs w:val="22"/>
        </w:rPr>
      </w:pPr>
      <w:bookmarkStart w:id="0" w:name="_GoBack"/>
      <w:bookmarkEnd w:id="0"/>
      <w:r w:rsidRPr="000E15E5">
        <w:rPr>
          <w:sz w:val="22"/>
          <w:szCs w:val="22"/>
        </w:rPr>
        <w:t xml:space="preserve">Beginning </w:t>
      </w:r>
      <w:r w:rsidR="000E15E5" w:rsidRPr="000E15E5">
        <w:rPr>
          <w:sz w:val="22"/>
          <w:szCs w:val="22"/>
        </w:rPr>
        <w:t xml:space="preserve">Tuesday January </w:t>
      </w:r>
      <w:r w:rsidR="00F87BDB" w:rsidRPr="000E15E5">
        <w:rPr>
          <w:sz w:val="22"/>
          <w:szCs w:val="22"/>
        </w:rPr>
        <w:t>1</w:t>
      </w:r>
      <w:r w:rsidR="000E15E5" w:rsidRPr="000E15E5">
        <w:rPr>
          <w:sz w:val="22"/>
          <w:szCs w:val="22"/>
        </w:rPr>
        <w:t>, 2019</w:t>
      </w:r>
      <w:r w:rsidR="00EC0359" w:rsidRPr="000E15E5">
        <w:rPr>
          <w:sz w:val="22"/>
          <w:szCs w:val="22"/>
        </w:rPr>
        <w:t xml:space="preserve"> </w:t>
      </w:r>
      <w:r w:rsidR="009C5CAC" w:rsidRPr="000E15E5">
        <w:rPr>
          <w:sz w:val="22"/>
          <w:szCs w:val="22"/>
        </w:rPr>
        <w:t>–</w:t>
      </w:r>
      <w:r w:rsidR="007C3467" w:rsidRPr="000E15E5">
        <w:rPr>
          <w:sz w:val="22"/>
          <w:szCs w:val="22"/>
        </w:rPr>
        <w:t xml:space="preserve"> </w:t>
      </w:r>
      <w:r w:rsidR="000E15E5" w:rsidRPr="000E15E5">
        <w:rPr>
          <w:sz w:val="22"/>
          <w:szCs w:val="22"/>
        </w:rPr>
        <w:t>Thursday</w:t>
      </w:r>
      <w:r w:rsidR="00AB6303" w:rsidRPr="000E15E5">
        <w:rPr>
          <w:sz w:val="22"/>
          <w:szCs w:val="22"/>
        </w:rPr>
        <w:t xml:space="preserve">, </w:t>
      </w:r>
      <w:r w:rsidR="000E15E5" w:rsidRPr="000E15E5">
        <w:rPr>
          <w:sz w:val="22"/>
          <w:szCs w:val="22"/>
        </w:rPr>
        <w:t>January 31</w:t>
      </w:r>
      <w:r w:rsidR="00F87BDB" w:rsidRPr="000E15E5">
        <w:rPr>
          <w:sz w:val="22"/>
          <w:szCs w:val="22"/>
        </w:rPr>
        <w:t>,</w:t>
      </w:r>
      <w:r w:rsidR="000E15E5" w:rsidRPr="000E15E5">
        <w:rPr>
          <w:sz w:val="22"/>
          <w:szCs w:val="22"/>
        </w:rPr>
        <w:t xml:space="preserve"> 2019</w:t>
      </w:r>
      <w:r w:rsidR="00D344EA" w:rsidRPr="000E15E5">
        <w:rPr>
          <w:sz w:val="22"/>
          <w:szCs w:val="22"/>
        </w:rPr>
        <w:t xml:space="preserve">. </w:t>
      </w:r>
      <w:r w:rsidR="00BA765F" w:rsidRPr="000E15E5">
        <w:rPr>
          <w:sz w:val="22"/>
          <w:szCs w:val="22"/>
        </w:rPr>
        <w:t>Blood Assurance will conduc</w:t>
      </w:r>
      <w:r w:rsidR="000E2C7B" w:rsidRPr="000E15E5">
        <w:rPr>
          <w:sz w:val="22"/>
          <w:szCs w:val="22"/>
        </w:rPr>
        <w:t>t</w:t>
      </w:r>
      <w:r w:rsidR="00F87BDB" w:rsidRPr="000E15E5">
        <w:rPr>
          <w:sz w:val="22"/>
          <w:szCs w:val="22"/>
        </w:rPr>
        <w:t xml:space="preserve"> a contest and giveaway of</w:t>
      </w:r>
      <w:r w:rsidR="000E15E5" w:rsidRPr="000E15E5">
        <w:rPr>
          <w:sz w:val="22"/>
          <w:szCs w:val="22"/>
        </w:rPr>
        <w:t xml:space="preserve"> one of three prizes. The winner may choose between 1 year-long black-card membership to Planet Fitness, 2 season passes to Dollywood, or may choose to give $250 to a charity of their choice paid for by Blood Assurance.</w:t>
      </w:r>
      <w:r w:rsidR="00306EFC" w:rsidRPr="000E15E5">
        <w:rPr>
          <w:sz w:val="22"/>
          <w:szCs w:val="22"/>
        </w:rPr>
        <w:t xml:space="preserve"> </w:t>
      </w:r>
      <w:r w:rsidR="00EC0359" w:rsidRPr="000E15E5">
        <w:rPr>
          <w:sz w:val="22"/>
          <w:szCs w:val="22"/>
        </w:rPr>
        <w:t>One winner’s nam</w:t>
      </w:r>
      <w:r w:rsidR="008B4F48" w:rsidRPr="000E15E5">
        <w:rPr>
          <w:sz w:val="22"/>
          <w:szCs w:val="22"/>
        </w:rPr>
        <w:t xml:space="preserve">e will be drawn and they will be notified by telephone. </w:t>
      </w:r>
    </w:p>
    <w:p w14:paraId="78DFA68F" w14:textId="77777777" w:rsidR="000E15E5" w:rsidRPr="000E15E5" w:rsidRDefault="000E15E5">
      <w:pPr>
        <w:rPr>
          <w:sz w:val="22"/>
          <w:szCs w:val="22"/>
        </w:rPr>
      </w:pPr>
    </w:p>
    <w:p w14:paraId="7CC11FB2" w14:textId="599DFCA5" w:rsidR="00BA765F" w:rsidRPr="000E15E5" w:rsidRDefault="00BA765F" w:rsidP="0093057E">
      <w:pPr>
        <w:rPr>
          <w:sz w:val="22"/>
          <w:szCs w:val="22"/>
        </w:rPr>
      </w:pPr>
      <w:r w:rsidRPr="000E15E5">
        <w:rPr>
          <w:sz w:val="22"/>
          <w:szCs w:val="22"/>
        </w:rPr>
        <w:t xml:space="preserve">To enter the contest, </w:t>
      </w:r>
      <w:r w:rsidR="000D4A51" w:rsidRPr="000E15E5">
        <w:rPr>
          <w:sz w:val="22"/>
          <w:szCs w:val="22"/>
        </w:rPr>
        <w:t>people</w:t>
      </w:r>
      <w:r w:rsidRPr="000E15E5">
        <w:rPr>
          <w:sz w:val="22"/>
          <w:szCs w:val="22"/>
        </w:rPr>
        <w:t xml:space="preserve"> can vis</w:t>
      </w:r>
      <w:r w:rsidR="00D344EA" w:rsidRPr="000E15E5">
        <w:rPr>
          <w:sz w:val="22"/>
          <w:szCs w:val="22"/>
        </w:rPr>
        <w:t xml:space="preserve">it any Blood Assurance location and donate to be automatically entered to win or an online form can be filled out at bloodassurance.org. </w:t>
      </w:r>
      <w:r w:rsidRPr="000E15E5">
        <w:rPr>
          <w:sz w:val="22"/>
          <w:szCs w:val="22"/>
        </w:rPr>
        <w:t>The Bl</w:t>
      </w:r>
      <w:r w:rsidR="00D978AE" w:rsidRPr="000E15E5">
        <w:rPr>
          <w:sz w:val="22"/>
          <w:szCs w:val="22"/>
        </w:rPr>
        <w:t>ood Assurance locations are: 705 East 4</w:t>
      </w:r>
      <w:r w:rsidR="00D978AE" w:rsidRPr="000E15E5">
        <w:rPr>
          <w:sz w:val="22"/>
          <w:szCs w:val="22"/>
          <w:vertAlign w:val="superscript"/>
        </w:rPr>
        <w:t>th</w:t>
      </w:r>
      <w:r w:rsidR="00D978AE" w:rsidRPr="000E15E5">
        <w:rPr>
          <w:sz w:val="22"/>
          <w:szCs w:val="22"/>
        </w:rPr>
        <w:t xml:space="preserve"> </w:t>
      </w:r>
      <w:r w:rsidR="000D6B24" w:rsidRPr="000E15E5">
        <w:rPr>
          <w:sz w:val="22"/>
          <w:szCs w:val="22"/>
        </w:rPr>
        <w:t>Street in</w:t>
      </w:r>
      <w:r w:rsidRPr="000E15E5">
        <w:rPr>
          <w:sz w:val="22"/>
          <w:szCs w:val="22"/>
        </w:rPr>
        <w:t xml:space="preserve"> Chattanooga</w:t>
      </w:r>
      <w:r w:rsidR="00093260" w:rsidRPr="000E15E5">
        <w:rPr>
          <w:sz w:val="22"/>
          <w:szCs w:val="22"/>
        </w:rPr>
        <w:t>, TN</w:t>
      </w:r>
      <w:r w:rsidRPr="000E15E5">
        <w:rPr>
          <w:sz w:val="22"/>
          <w:szCs w:val="22"/>
        </w:rPr>
        <w:t xml:space="preserve">; </w:t>
      </w:r>
      <w:r w:rsidR="00D978AE" w:rsidRPr="000E15E5">
        <w:rPr>
          <w:sz w:val="22"/>
          <w:szCs w:val="22"/>
        </w:rPr>
        <w:t>1920 North Pointe Blvd.</w:t>
      </w:r>
      <w:r w:rsidRPr="000E15E5">
        <w:rPr>
          <w:sz w:val="22"/>
          <w:szCs w:val="22"/>
        </w:rPr>
        <w:t xml:space="preserve"> in Hixson</w:t>
      </w:r>
      <w:r w:rsidR="00093260" w:rsidRPr="000E15E5">
        <w:rPr>
          <w:sz w:val="22"/>
          <w:szCs w:val="22"/>
        </w:rPr>
        <w:t>, TN</w:t>
      </w:r>
      <w:r w:rsidRPr="000E15E5">
        <w:rPr>
          <w:sz w:val="22"/>
          <w:szCs w:val="22"/>
        </w:rPr>
        <w:t>;</w:t>
      </w:r>
      <w:r w:rsidR="00093260" w:rsidRPr="000E15E5">
        <w:rPr>
          <w:sz w:val="22"/>
          <w:szCs w:val="22"/>
        </w:rPr>
        <w:t xml:space="preserve"> 1740 Gunbarrel Road in Chattanooga, TN;</w:t>
      </w:r>
      <w:r w:rsidRPr="000E15E5">
        <w:rPr>
          <w:sz w:val="22"/>
          <w:szCs w:val="22"/>
        </w:rPr>
        <w:t xml:space="preserve"> </w:t>
      </w:r>
      <w:r w:rsidR="009C5CAC" w:rsidRPr="000E15E5">
        <w:rPr>
          <w:sz w:val="22"/>
          <w:szCs w:val="22"/>
        </w:rPr>
        <w:t>2720 Lafayette Road</w:t>
      </w:r>
      <w:r w:rsidRPr="000E15E5">
        <w:rPr>
          <w:sz w:val="22"/>
          <w:szCs w:val="22"/>
        </w:rPr>
        <w:t xml:space="preserve"> in Ft. Oglethorpe</w:t>
      </w:r>
      <w:r w:rsidR="00093260" w:rsidRPr="000E15E5">
        <w:rPr>
          <w:sz w:val="22"/>
          <w:szCs w:val="22"/>
        </w:rPr>
        <w:t xml:space="preserve">, GA; </w:t>
      </w:r>
      <w:r w:rsidR="00304E99" w:rsidRPr="000E15E5">
        <w:rPr>
          <w:sz w:val="22"/>
          <w:szCs w:val="22"/>
        </w:rPr>
        <w:t>785 Shugart Road</w:t>
      </w:r>
      <w:r w:rsidRPr="000E15E5">
        <w:rPr>
          <w:sz w:val="22"/>
          <w:szCs w:val="22"/>
        </w:rPr>
        <w:t xml:space="preserve"> in Dalton</w:t>
      </w:r>
      <w:r w:rsidR="00093260" w:rsidRPr="000E15E5">
        <w:rPr>
          <w:sz w:val="22"/>
          <w:szCs w:val="22"/>
        </w:rPr>
        <w:t>, GA</w:t>
      </w:r>
      <w:r w:rsidR="0048036E" w:rsidRPr="000E15E5">
        <w:rPr>
          <w:sz w:val="22"/>
          <w:szCs w:val="22"/>
        </w:rPr>
        <w:t xml:space="preserve">; </w:t>
      </w:r>
      <w:r w:rsidR="00F96A4B" w:rsidRPr="000E15E5">
        <w:rPr>
          <w:sz w:val="22"/>
          <w:szCs w:val="22"/>
        </w:rPr>
        <w:t>201</w:t>
      </w:r>
      <w:r w:rsidRPr="000E15E5">
        <w:rPr>
          <w:sz w:val="22"/>
          <w:szCs w:val="22"/>
        </w:rPr>
        <w:t xml:space="preserve"> Keith Street in Cleveland</w:t>
      </w:r>
      <w:r w:rsidR="00093260" w:rsidRPr="000E15E5">
        <w:rPr>
          <w:sz w:val="22"/>
          <w:szCs w:val="22"/>
        </w:rPr>
        <w:t>, TN</w:t>
      </w:r>
      <w:r w:rsidRPr="000E15E5">
        <w:rPr>
          <w:sz w:val="22"/>
          <w:szCs w:val="22"/>
        </w:rPr>
        <w:t>; 1</w:t>
      </w:r>
      <w:r w:rsidR="000E2C7B" w:rsidRPr="000E15E5">
        <w:rPr>
          <w:sz w:val="22"/>
          <w:szCs w:val="22"/>
        </w:rPr>
        <w:t xml:space="preserve">78 Shorter Ave in Rome, GA; </w:t>
      </w:r>
      <w:r w:rsidR="000D4A51" w:rsidRPr="000E15E5">
        <w:rPr>
          <w:sz w:val="22"/>
          <w:szCs w:val="22"/>
        </w:rPr>
        <w:t>155 W Broad Street</w:t>
      </w:r>
      <w:r w:rsidR="000D6B24" w:rsidRPr="000E15E5">
        <w:rPr>
          <w:sz w:val="22"/>
          <w:szCs w:val="22"/>
        </w:rPr>
        <w:t xml:space="preserve"> in Cookeville,</w:t>
      </w:r>
      <w:r w:rsidR="00093260" w:rsidRPr="000E15E5">
        <w:rPr>
          <w:sz w:val="22"/>
          <w:szCs w:val="22"/>
        </w:rPr>
        <w:t xml:space="preserve"> TN</w:t>
      </w:r>
      <w:r w:rsidR="00DB58D0" w:rsidRPr="000E15E5">
        <w:rPr>
          <w:sz w:val="22"/>
          <w:szCs w:val="22"/>
        </w:rPr>
        <w:t>;</w:t>
      </w:r>
      <w:r w:rsidR="0048036E" w:rsidRPr="000E15E5">
        <w:rPr>
          <w:sz w:val="22"/>
          <w:szCs w:val="22"/>
        </w:rPr>
        <w:t xml:space="preserve"> </w:t>
      </w:r>
      <w:r w:rsidR="000D4A51" w:rsidRPr="000E15E5">
        <w:rPr>
          <w:sz w:val="22"/>
          <w:szCs w:val="22"/>
        </w:rPr>
        <w:t>921B Joe Frank Harris Pkwy in Cartersville</w:t>
      </w:r>
      <w:r w:rsidR="0093057E" w:rsidRPr="000E15E5">
        <w:rPr>
          <w:sz w:val="22"/>
          <w:szCs w:val="22"/>
        </w:rPr>
        <w:t xml:space="preserve">, GA; </w:t>
      </w:r>
      <w:r w:rsidR="00F96A4B" w:rsidRPr="000E15E5">
        <w:rPr>
          <w:sz w:val="22"/>
          <w:szCs w:val="22"/>
        </w:rPr>
        <w:t>604</w:t>
      </w:r>
      <w:r w:rsidR="0048036E" w:rsidRPr="000E15E5">
        <w:rPr>
          <w:sz w:val="22"/>
          <w:szCs w:val="22"/>
        </w:rPr>
        <w:t xml:space="preserve"> </w:t>
      </w:r>
      <w:r w:rsidR="000D6B24" w:rsidRPr="000E15E5">
        <w:rPr>
          <w:sz w:val="22"/>
          <w:szCs w:val="22"/>
        </w:rPr>
        <w:t>North Jackson Street, in</w:t>
      </w:r>
      <w:r w:rsidR="0048036E" w:rsidRPr="000E15E5">
        <w:rPr>
          <w:sz w:val="22"/>
          <w:szCs w:val="22"/>
        </w:rPr>
        <w:t xml:space="preserve"> Tullahoma, TN</w:t>
      </w:r>
      <w:r w:rsidR="00306EFC" w:rsidRPr="000E15E5">
        <w:rPr>
          <w:sz w:val="22"/>
          <w:szCs w:val="22"/>
        </w:rPr>
        <w:t xml:space="preserve">. </w:t>
      </w:r>
      <w:r w:rsidR="00F11D67" w:rsidRPr="000E15E5">
        <w:rPr>
          <w:sz w:val="22"/>
          <w:szCs w:val="22"/>
        </w:rPr>
        <w:t>O</w:t>
      </w:r>
      <w:r w:rsidR="0055090B" w:rsidRPr="000E15E5">
        <w:rPr>
          <w:sz w:val="22"/>
          <w:szCs w:val="22"/>
        </w:rPr>
        <w:t>r visit any Blood Assurance bloodmobile.</w:t>
      </w:r>
      <w:r w:rsidR="007C12C3" w:rsidRPr="000E15E5">
        <w:rPr>
          <w:sz w:val="22"/>
          <w:szCs w:val="22"/>
        </w:rPr>
        <w:t xml:space="preserve"> You do not have to donate blood in order to enter this contest.</w:t>
      </w:r>
    </w:p>
    <w:p w14:paraId="17E9E980" w14:textId="77777777" w:rsidR="009F24D2" w:rsidRPr="000E15E5" w:rsidRDefault="009F24D2">
      <w:pPr>
        <w:rPr>
          <w:sz w:val="22"/>
          <w:szCs w:val="22"/>
        </w:rPr>
      </w:pPr>
    </w:p>
    <w:p w14:paraId="03AF9478" w14:textId="77777777" w:rsidR="000D4A51" w:rsidRPr="000E15E5" w:rsidRDefault="009F24D2">
      <w:pPr>
        <w:rPr>
          <w:sz w:val="22"/>
          <w:szCs w:val="22"/>
        </w:rPr>
      </w:pPr>
      <w:r w:rsidRPr="000E15E5">
        <w:rPr>
          <w:sz w:val="22"/>
          <w:szCs w:val="22"/>
        </w:rPr>
        <w:t xml:space="preserve">Blood Assurance will take </w:t>
      </w:r>
      <w:r w:rsidR="000D4A51" w:rsidRPr="000E15E5">
        <w:rPr>
          <w:sz w:val="22"/>
          <w:szCs w:val="22"/>
        </w:rPr>
        <w:t xml:space="preserve">the </w:t>
      </w:r>
      <w:r w:rsidRPr="000E15E5">
        <w:rPr>
          <w:sz w:val="22"/>
          <w:szCs w:val="22"/>
        </w:rPr>
        <w:t xml:space="preserve">entries from all visitors to all Blood Assurance locations </w:t>
      </w:r>
      <w:r w:rsidR="00237BDC" w:rsidRPr="000E15E5">
        <w:rPr>
          <w:sz w:val="22"/>
          <w:szCs w:val="22"/>
        </w:rPr>
        <w:t xml:space="preserve">and bloodmobiles </w:t>
      </w:r>
      <w:r w:rsidR="00081B13" w:rsidRPr="000E15E5">
        <w:rPr>
          <w:sz w:val="22"/>
          <w:szCs w:val="22"/>
        </w:rPr>
        <w:t>and</w:t>
      </w:r>
      <w:r w:rsidR="00F145D0" w:rsidRPr="000E15E5">
        <w:rPr>
          <w:sz w:val="22"/>
          <w:szCs w:val="22"/>
        </w:rPr>
        <w:t xml:space="preserve"> randomly draw one (1) winner</w:t>
      </w:r>
      <w:r w:rsidR="00F11D67" w:rsidRPr="000E15E5">
        <w:rPr>
          <w:sz w:val="22"/>
          <w:szCs w:val="22"/>
        </w:rPr>
        <w:t xml:space="preserve"> </w:t>
      </w:r>
      <w:r w:rsidR="008B4F48" w:rsidRPr="000E15E5">
        <w:rPr>
          <w:sz w:val="22"/>
          <w:szCs w:val="22"/>
        </w:rPr>
        <w:t>at the end of the month</w:t>
      </w:r>
      <w:r w:rsidR="00237BDC" w:rsidRPr="000E15E5">
        <w:rPr>
          <w:sz w:val="22"/>
          <w:szCs w:val="22"/>
        </w:rPr>
        <w:t>. The</w:t>
      </w:r>
      <w:r w:rsidR="00BA765F" w:rsidRPr="000E15E5">
        <w:rPr>
          <w:sz w:val="22"/>
          <w:szCs w:val="22"/>
        </w:rPr>
        <w:t xml:space="preserve"> odds of </w:t>
      </w:r>
      <w:r w:rsidR="00AF15D5" w:rsidRPr="000E15E5">
        <w:rPr>
          <w:sz w:val="22"/>
          <w:szCs w:val="22"/>
        </w:rPr>
        <w:t>winning</w:t>
      </w:r>
      <w:r w:rsidR="00C94BAE" w:rsidRPr="000E15E5">
        <w:rPr>
          <w:sz w:val="22"/>
          <w:szCs w:val="22"/>
        </w:rPr>
        <w:t xml:space="preserve"> </w:t>
      </w:r>
      <w:r w:rsidR="00BA765F" w:rsidRPr="000E15E5">
        <w:rPr>
          <w:sz w:val="22"/>
          <w:szCs w:val="22"/>
        </w:rPr>
        <w:t>are based o</w:t>
      </w:r>
      <w:r w:rsidR="00C94BAE" w:rsidRPr="000E15E5">
        <w:rPr>
          <w:sz w:val="22"/>
          <w:szCs w:val="22"/>
        </w:rPr>
        <w:t xml:space="preserve">n the number of </w:t>
      </w:r>
      <w:r w:rsidR="00AB6303" w:rsidRPr="000E15E5">
        <w:rPr>
          <w:sz w:val="22"/>
          <w:szCs w:val="22"/>
        </w:rPr>
        <w:t>entries into the contest.</w:t>
      </w:r>
    </w:p>
    <w:p w14:paraId="01DF5F38" w14:textId="77777777" w:rsidR="000D4A51" w:rsidRPr="000E15E5" w:rsidRDefault="000D4A51">
      <w:pPr>
        <w:rPr>
          <w:sz w:val="22"/>
          <w:szCs w:val="22"/>
        </w:rPr>
      </w:pPr>
    </w:p>
    <w:p w14:paraId="71548D7B" w14:textId="77777777" w:rsidR="009C5CAC" w:rsidRPr="000E15E5" w:rsidRDefault="00BA765F">
      <w:pPr>
        <w:rPr>
          <w:sz w:val="22"/>
          <w:szCs w:val="22"/>
        </w:rPr>
      </w:pPr>
      <w:r w:rsidRPr="000E15E5">
        <w:rPr>
          <w:sz w:val="22"/>
          <w:szCs w:val="22"/>
        </w:rPr>
        <w:t xml:space="preserve">No purchase necessary.  Contestants must be at least </w:t>
      </w:r>
      <w:r w:rsidR="005C0823" w:rsidRPr="000E15E5">
        <w:rPr>
          <w:sz w:val="22"/>
          <w:szCs w:val="22"/>
        </w:rPr>
        <w:t>18 years of age.  Employees</w:t>
      </w:r>
      <w:r w:rsidR="00AF4185" w:rsidRPr="000E15E5">
        <w:rPr>
          <w:sz w:val="22"/>
          <w:szCs w:val="22"/>
        </w:rPr>
        <w:t xml:space="preserve"> and </w:t>
      </w:r>
      <w:r w:rsidR="00056F9E" w:rsidRPr="000E15E5">
        <w:rPr>
          <w:sz w:val="22"/>
          <w:szCs w:val="22"/>
        </w:rPr>
        <w:t xml:space="preserve">immediate </w:t>
      </w:r>
      <w:r w:rsidR="00AF4185" w:rsidRPr="000E15E5">
        <w:rPr>
          <w:sz w:val="22"/>
          <w:szCs w:val="22"/>
        </w:rPr>
        <w:t>family members</w:t>
      </w:r>
      <w:r w:rsidR="005C0823" w:rsidRPr="000E15E5">
        <w:rPr>
          <w:sz w:val="22"/>
          <w:szCs w:val="22"/>
        </w:rPr>
        <w:t xml:space="preserve"> of </w:t>
      </w:r>
      <w:r w:rsidRPr="000E15E5">
        <w:rPr>
          <w:sz w:val="22"/>
          <w:szCs w:val="22"/>
        </w:rPr>
        <w:t>Blood Assurance and its affiliated companies are not eligible to win</w:t>
      </w:r>
      <w:r w:rsidR="009C5CAC" w:rsidRPr="000E15E5">
        <w:rPr>
          <w:sz w:val="22"/>
          <w:szCs w:val="22"/>
        </w:rPr>
        <w:t>.</w:t>
      </w:r>
      <w:r w:rsidR="00A824D9" w:rsidRPr="000E15E5">
        <w:rPr>
          <w:sz w:val="22"/>
          <w:szCs w:val="22"/>
        </w:rPr>
        <w:t xml:space="preserve"> </w:t>
      </w:r>
      <w:r w:rsidR="0039755F" w:rsidRPr="000E15E5">
        <w:rPr>
          <w:sz w:val="22"/>
          <w:szCs w:val="22"/>
        </w:rPr>
        <w:t>Immediate family is defined as father, mother, sister, brother, husband, wife, son, daughter, grandfather, grandmother, grandson, granddaughter, father-in-law, mother-in-law, brother-in-law, sister-in-law, aunt, uncle, niece or nephew</w:t>
      </w:r>
      <w:r w:rsidR="00F35CFD" w:rsidRPr="000E15E5">
        <w:rPr>
          <w:sz w:val="22"/>
          <w:szCs w:val="22"/>
        </w:rPr>
        <w:t xml:space="preserve"> and any other person residing within the same household. </w:t>
      </w:r>
      <w:r w:rsidR="00A824D9" w:rsidRPr="000E15E5">
        <w:rPr>
          <w:sz w:val="22"/>
          <w:szCs w:val="22"/>
        </w:rPr>
        <w:t>Employees of other blood centers are not eligible to win.</w:t>
      </w:r>
    </w:p>
    <w:p w14:paraId="53C492FB" w14:textId="77777777" w:rsidR="009C5CAC" w:rsidRPr="000E15E5" w:rsidRDefault="009C5CAC">
      <w:pPr>
        <w:rPr>
          <w:sz w:val="22"/>
          <w:szCs w:val="22"/>
        </w:rPr>
      </w:pPr>
    </w:p>
    <w:p w14:paraId="37479C4C" w14:textId="77777777" w:rsidR="00BA765F" w:rsidRPr="000E15E5" w:rsidRDefault="00BA765F">
      <w:pPr>
        <w:rPr>
          <w:sz w:val="22"/>
          <w:szCs w:val="22"/>
        </w:rPr>
      </w:pPr>
      <w:r w:rsidRPr="000E15E5">
        <w:rPr>
          <w:sz w:val="22"/>
          <w:szCs w:val="22"/>
        </w:rPr>
        <w:t>Blood Assurance will report the total dollar amount of the prize to the IRS and will furnish the winner with a 1099 tax form</w:t>
      </w:r>
      <w:r w:rsidR="00A023F1" w:rsidRPr="000E15E5">
        <w:rPr>
          <w:sz w:val="22"/>
          <w:szCs w:val="22"/>
        </w:rPr>
        <w:t>, if the value of the prize is $600.00 or more</w:t>
      </w:r>
      <w:r w:rsidRPr="000E15E5">
        <w:rPr>
          <w:sz w:val="22"/>
          <w:szCs w:val="22"/>
        </w:rPr>
        <w:t>.   The winner</w:t>
      </w:r>
      <w:r w:rsidR="00304E99" w:rsidRPr="000E15E5">
        <w:rPr>
          <w:sz w:val="22"/>
          <w:szCs w:val="22"/>
        </w:rPr>
        <w:t xml:space="preserve"> is</w:t>
      </w:r>
      <w:r w:rsidRPr="000E15E5">
        <w:rPr>
          <w:sz w:val="22"/>
          <w:szCs w:val="22"/>
        </w:rPr>
        <w:t xml:space="preserve"> solely responsible for the payment of all taxes incurred as a result of the award of this prize.  There will b</w:t>
      </w:r>
      <w:r w:rsidR="00AF4185" w:rsidRPr="000E15E5">
        <w:rPr>
          <w:sz w:val="22"/>
          <w:szCs w:val="22"/>
        </w:rPr>
        <w:t>e no substitutio</w:t>
      </w:r>
      <w:r w:rsidR="00512EF9" w:rsidRPr="000E15E5">
        <w:rPr>
          <w:sz w:val="22"/>
          <w:szCs w:val="22"/>
        </w:rPr>
        <w:t>n for the prize</w:t>
      </w:r>
      <w:r w:rsidR="003F0680" w:rsidRPr="000E15E5">
        <w:rPr>
          <w:sz w:val="22"/>
          <w:szCs w:val="22"/>
        </w:rPr>
        <w:t>,</w:t>
      </w:r>
      <w:r w:rsidR="00512EF9" w:rsidRPr="000E15E5">
        <w:rPr>
          <w:sz w:val="22"/>
          <w:szCs w:val="22"/>
        </w:rPr>
        <w:t xml:space="preserve"> the prize is</w:t>
      </w:r>
      <w:r w:rsidR="00AF4185" w:rsidRPr="000E15E5">
        <w:rPr>
          <w:sz w:val="22"/>
          <w:szCs w:val="22"/>
        </w:rPr>
        <w:t xml:space="preserve"> non-transferable.</w:t>
      </w:r>
      <w:r w:rsidR="00C94BAE" w:rsidRPr="000E15E5">
        <w:rPr>
          <w:sz w:val="22"/>
          <w:szCs w:val="22"/>
        </w:rPr>
        <w:t xml:space="preserve"> </w:t>
      </w:r>
    </w:p>
    <w:p w14:paraId="5143E5C7" w14:textId="77777777" w:rsidR="00F145D0" w:rsidRPr="000E15E5" w:rsidRDefault="00F145D0">
      <w:pPr>
        <w:rPr>
          <w:sz w:val="22"/>
          <w:szCs w:val="22"/>
        </w:rPr>
      </w:pPr>
    </w:p>
    <w:p w14:paraId="34D2D8CA" w14:textId="77777777" w:rsidR="00BA765F" w:rsidRPr="000E15E5" w:rsidRDefault="00C94BAE">
      <w:pPr>
        <w:rPr>
          <w:sz w:val="22"/>
          <w:szCs w:val="22"/>
        </w:rPr>
      </w:pPr>
      <w:r w:rsidRPr="000E15E5">
        <w:rPr>
          <w:sz w:val="22"/>
          <w:szCs w:val="22"/>
        </w:rPr>
        <w:t>The winner</w:t>
      </w:r>
      <w:r w:rsidR="007A169D" w:rsidRPr="000E15E5">
        <w:rPr>
          <w:sz w:val="22"/>
          <w:szCs w:val="22"/>
        </w:rPr>
        <w:t xml:space="preserve"> is</w:t>
      </w:r>
      <w:r w:rsidR="00BA765F" w:rsidRPr="000E15E5">
        <w:rPr>
          <w:sz w:val="22"/>
          <w:szCs w:val="22"/>
        </w:rPr>
        <w:t xml:space="preserve"> required to sign a release and waiver of liability supplied by </w:t>
      </w:r>
      <w:r w:rsidR="00DA0A7B" w:rsidRPr="000E15E5">
        <w:rPr>
          <w:sz w:val="22"/>
          <w:szCs w:val="22"/>
        </w:rPr>
        <w:t>Blood Assurance</w:t>
      </w:r>
      <w:r w:rsidR="00022726" w:rsidRPr="000E15E5">
        <w:rPr>
          <w:sz w:val="22"/>
          <w:szCs w:val="22"/>
        </w:rPr>
        <w:t>.</w:t>
      </w:r>
      <w:r w:rsidR="006B210D" w:rsidRPr="000E15E5">
        <w:rPr>
          <w:sz w:val="22"/>
          <w:szCs w:val="22"/>
        </w:rPr>
        <w:t xml:space="preserve"> The winner will be required to pay any additional charges beyond the original rental cost, including damages, incidentals, and other charges that are not prepaid. The</w:t>
      </w:r>
      <w:r w:rsidR="00DA0A7B" w:rsidRPr="000E15E5">
        <w:rPr>
          <w:sz w:val="22"/>
          <w:szCs w:val="22"/>
        </w:rPr>
        <w:t xml:space="preserve"> </w:t>
      </w:r>
      <w:r w:rsidR="006B210D" w:rsidRPr="000E15E5">
        <w:rPr>
          <w:sz w:val="22"/>
          <w:szCs w:val="22"/>
        </w:rPr>
        <w:t>w</w:t>
      </w:r>
      <w:r w:rsidR="007A169D" w:rsidRPr="000E15E5">
        <w:rPr>
          <w:sz w:val="22"/>
          <w:szCs w:val="22"/>
        </w:rPr>
        <w:t xml:space="preserve">inner must provide a social security number </w:t>
      </w:r>
      <w:r w:rsidR="009500BF" w:rsidRPr="000E15E5">
        <w:rPr>
          <w:sz w:val="22"/>
          <w:szCs w:val="22"/>
        </w:rPr>
        <w:t xml:space="preserve">in order </w:t>
      </w:r>
      <w:r w:rsidR="008B4F48" w:rsidRPr="000E15E5">
        <w:rPr>
          <w:sz w:val="22"/>
          <w:szCs w:val="22"/>
        </w:rPr>
        <w:t xml:space="preserve">to claim their prize if greater than $600.00. </w:t>
      </w:r>
      <w:r w:rsidR="007A169D" w:rsidRPr="000E15E5">
        <w:rPr>
          <w:sz w:val="22"/>
          <w:szCs w:val="22"/>
        </w:rPr>
        <w:t xml:space="preserve"> </w:t>
      </w:r>
      <w:r w:rsidR="00BA765F" w:rsidRPr="000E15E5">
        <w:rPr>
          <w:sz w:val="22"/>
          <w:szCs w:val="22"/>
        </w:rPr>
        <w:t>By entering the contest, the winner acknowledg</w:t>
      </w:r>
      <w:r w:rsidR="00DA0A7B" w:rsidRPr="000E15E5">
        <w:rPr>
          <w:sz w:val="22"/>
          <w:szCs w:val="22"/>
        </w:rPr>
        <w:t>e</w:t>
      </w:r>
      <w:r w:rsidR="007A169D" w:rsidRPr="000E15E5">
        <w:rPr>
          <w:sz w:val="22"/>
          <w:szCs w:val="22"/>
        </w:rPr>
        <w:t>s</w:t>
      </w:r>
      <w:r w:rsidR="00DA0A7B" w:rsidRPr="000E15E5">
        <w:rPr>
          <w:sz w:val="22"/>
          <w:szCs w:val="22"/>
        </w:rPr>
        <w:t xml:space="preserve"> that Blood Assurance </w:t>
      </w:r>
      <w:r w:rsidR="005C0823" w:rsidRPr="000E15E5">
        <w:rPr>
          <w:sz w:val="22"/>
          <w:szCs w:val="22"/>
        </w:rPr>
        <w:t>ha</w:t>
      </w:r>
      <w:r w:rsidR="00056F9E" w:rsidRPr="000E15E5">
        <w:rPr>
          <w:sz w:val="22"/>
          <w:szCs w:val="22"/>
        </w:rPr>
        <w:t>s</w:t>
      </w:r>
      <w:r w:rsidR="005C0823" w:rsidRPr="000E15E5">
        <w:rPr>
          <w:sz w:val="22"/>
          <w:szCs w:val="22"/>
        </w:rPr>
        <w:t xml:space="preserve"> </w:t>
      </w:r>
      <w:r w:rsidR="00BA765F" w:rsidRPr="000E15E5">
        <w:rPr>
          <w:sz w:val="22"/>
          <w:szCs w:val="22"/>
        </w:rPr>
        <w:t xml:space="preserve">the right to publicize and broadcast the name, likeness and voice of </w:t>
      </w:r>
      <w:r w:rsidR="00304E99" w:rsidRPr="000E15E5">
        <w:rPr>
          <w:sz w:val="22"/>
          <w:szCs w:val="22"/>
        </w:rPr>
        <w:t xml:space="preserve">the </w:t>
      </w:r>
      <w:r w:rsidR="00BA765F" w:rsidRPr="000E15E5">
        <w:rPr>
          <w:sz w:val="22"/>
          <w:szCs w:val="22"/>
        </w:rPr>
        <w:t>contest</w:t>
      </w:r>
      <w:r w:rsidR="005C0823" w:rsidRPr="000E15E5">
        <w:rPr>
          <w:sz w:val="22"/>
          <w:szCs w:val="22"/>
        </w:rPr>
        <w:t xml:space="preserve"> winner,</w:t>
      </w:r>
      <w:r w:rsidR="00BA765F" w:rsidRPr="000E15E5">
        <w:rPr>
          <w:sz w:val="22"/>
          <w:szCs w:val="22"/>
        </w:rPr>
        <w:t xml:space="preserve"> the fact they have won or lost and all matters incidental thereto.</w:t>
      </w:r>
      <w:r w:rsidR="00304E99" w:rsidRPr="000E15E5">
        <w:rPr>
          <w:sz w:val="22"/>
          <w:szCs w:val="22"/>
        </w:rPr>
        <w:t xml:space="preserve"> Winner</w:t>
      </w:r>
      <w:r w:rsidR="007A169D" w:rsidRPr="000E15E5">
        <w:rPr>
          <w:sz w:val="22"/>
          <w:szCs w:val="22"/>
        </w:rPr>
        <w:t xml:space="preserve"> must accept or decline the prize offered within </w:t>
      </w:r>
      <w:r w:rsidR="00F11D67" w:rsidRPr="000E15E5">
        <w:rPr>
          <w:sz w:val="22"/>
          <w:szCs w:val="22"/>
        </w:rPr>
        <w:t>72</w:t>
      </w:r>
      <w:r w:rsidR="007A169D" w:rsidRPr="000E15E5">
        <w:rPr>
          <w:sz w:val="22"/>
          <w:szCs w:val="22"/>
        </w:rPr>
        <w:t xml:space="preserve"> hours of noti</w:t>
      </w:r>
      <w:r w:rsidR="00463C61" w:rsidRPr="000E15E5">
        <w:rPr>
          <w:sz w:val="22"/>
          <w:szCs w:val="22"/>
        </w:rPr>
        <w:t>fication</w:t>
      </w:r>
      <w:r w:rsidR="002015BE" w:rsidRPr="000E15E5">
        <w:rPr>
          <w:sz w:val="22"/>
          <w:szCs w:val="22"/>
        </w:rPr>
        <w:t>.</w:t>
      </w:r>
    </w:p>
    <w:p w14:paraId="17D37A87" w14:textId="77777777" w:rsidR="00BA765F" w:rsidRPr="000E15E5" w:rsidRDefault="00BA765F">
      <w:pPr>
        <w:rPr>
          <w:sz w:val="22"/>
          <w:szCs w:val="22"/>
        </w:rPr>
      </w:pPr>
    </w:p>
    <w:p w14:paraId="271048EA" w14:textId="77777777" w:rsidR="00BA765F" w:rsidRPr="000E15E5" w:rsidRDefault="00BA765F">
      <w:pPr>
        <w:rPr>
          <w:sz w:val="22"/>
          <w:szCs w:val="22"/>
        </w:rPr>
      </w:pPr>
      <w:r w:rsidRPr="000E15E5">
        <w:rPr>
          <w:sz w:val="22"/>
          <w:szCs w:val="22"/>
        </w:rPr>
        <w:t>Failure to observe all contest rules will result in forfeiture of the prize.</w:t>
      </w:r>
    </w:p>
    <w:p w14:paraId="36C9F181" w14:textId="77777777" w:rsidR="00BA765F" w:rsidRPr="000E15E5" w:rsidRDefault="00BA765F">
      <w:pPr>
        <w:rPr>
          <w:sz w:val="22"/>
          <w:szCs w:val="22"/>
        </w:rPr>
      </w:pPr>
    </w:p>
    <w:p w14:paraId="7C42BA0D" w14:textId="77777777" w:rsidR="00BA765F" w:rsidRPr="000E15E5" w:rsidRDefault="00BA765F">
      <w:pPr>
        <w:rPr>
          <w:sz w:val="22"/>
          <w:szCs w:val="22"/>
        </w:rPr>
      </w:pPr>
      <w:r w:rsidRPr="000E15E5">
        <w:rPr>
          <w:sz w:val="22"/>
          <w:szCs w:val="22"/>
        </w:rPr>
        <w:t>All disputes concerning the contest shall</w:t>
      </w:r>
      <w:r w:rsidR="00056F9E" w:rsidRPr="000E15E5">
        <w:rPr>
          <w:sz w:val="22"/>
          <w:szCs w:val="22"/>
        </w:rPr>
        <w:t xml:space="preserve"> be resolved by Blood Assurance</w:t>
      </w:r>
      <w:r w:rsidR="00B0479D" w:rsidRPr="000E15E5">
        <w:rPr>
          <w:sz w:val="22"/>
          <w:szCs w:val="22"/>
        </w:rPr>
        <w:t xml:space="preserve"> </w:t>
      </w:r>
      <w:r w:rsidRPr="000E15E5">
        <w:rPr>
          <w:sz w:val="22"/>
          <w:szCs w:val="22"/>
        </w:rPr>
        <w:t>management whose decisions are final and binding.</w:t>
      </w:r>
    </w:p>
    <w:p w14:paraId="26E87CE9" w14:textId="77777777" w:rsidR="007058EB" w:rsidRPr="000E15E5" w:rsidRDefault="007058EB">
      <w:pPr>
        <w:rPr>
          <w:sz w:val="22"/>
          <w:szCs w:val="22"/>
        </w:rPr>
      </w:pPr>
    </w:p>
    <w:p w14:paraId="400CB79C" w14:textId="77777777" w:rsidR="00BA765F" w:rsidRPr="000E15E5" w:rsidRDefault="00056F9E">
      <w:pPr>
        <w:rPr>
          <w:sz w:val="22"/>
          <w:szCs w:val="22"/>
        </w:rPr>
      </w:pPr>
      <w:r w:rsidRPr="000E15E5">
        <w:rPr>
          <w:sz w:val="22"/>
          <w:szCs w:val="22"/>
        </w:rPr>
        <w:t xml:space="preserve">Blood Assurance </w:t>
      </w:r>
      <w:r w:rsidR="00BA765F" w:rsidRPr="000E15E5">
        <w:rPr>
          <w:sz w:val="22"/>
          <w:szCs w:val="22"/>
        </w:rPr>
        <w:t>will not be responsible for incomplete entries, or the legibility of the entry form that may occur during the contest.</w:t>
      </w:r>
    </w:p>
    <w:p w14:paraId="42ECA1A8" w14:textId="77777777" w:rsidR="00BA765F" w:rsidRPr="000E15E5" w:rsidRDefault="00BA765F">
      <w:pPr>
        <w:rPr>
          <w:sz w:val="22"/>
          <w:szCs w:val="22"/>
        </w:rPr>
      </w:pPr>
    </w:p>
    <w:p w14:paraId="0B027689" w14:textId="1D166E9E" w:rsidR="00BA765F" w:rsidRPr="000E15E5" w:rsidRDefault="009C5CAC" w:rsidP="00463C61">
      <w:pPr>
        <w:jc w:val="both"/>
        <w:rPr>
          <w:sz w:val="22"/>
          <w:szCs w:val="22"/>
        </w:rPr>
      </w:pPr>
      <w:r w:rsidRPr="000E15E5">
        <w:rPr>
          <w:sz w:val="22"/>
          <w:szCs w:val="22"/>
        </w:rPr>
        <w:t>The name</w:t>
      </w:r>
      <w:r w:rsidR="00F11D67" w:rsidRPr="000E15E5">
        <w:rPr>
          <w:sz w:val="22"/>
          <w:szCs w:val="22"/>
        </w:rPr>
        <w:t>s</w:t>
      </w:r>
      <w:r w:rsidRPr="000E15E5">
        <w:rPr>
          <w:sz w:val="22"/>
          <w:szCs w:val="22"/>
        </w:rPr>
        <w:t xml:space="preserve"> of the winner</w:t>
      </w:r>
      <w:r w:rsidR="00F11D67" w:rsidRPr="000E15E5">
        <w:rPr>
          <w:sz w:val="22"/>
          <w:szCs w:val="22"/>
        </w:rPr>
        <w:t>s</w:t>
      </w:r>
      <w:r w:rsidR="00BA765F" w:rsidRPr="000E15E5">
        <w:rPr>
          <w:sz w:val="22"/>
          <w:szCs w:val="22"/>
        </w:rPr>
        <w:t xml:space="preserve"> will be made availa</w:t>
      </w:r>
      <w:r w:rsidR="0048036E" w:rsidRPr="000E15E5">
        <w:rPr>
          <w:sz w:val="22"/>
          <w:szCs w:val="22"/>
        </w:rPr>
        <w:t>ble to the public after</w:t>
      </w:r>
      <w:r w:rsidR="00F87BDB" w:rsidRPr="000E15E5">
        <w:rPr>
          <w:sz w:val="22"/>
          <w:szCs w:val="22"/>
        </w:rPr>
        <w:t xml:space="preserve"> Thursday</w:t>
      </w:r>
      <w:r w:rsidR="00AB6303" w:rsidRPr="000E15E5">
        <w:rPr>
          <w:sz w:val="22"/>
          <w:szCs w:val="22"/>
        </w:rPr>
        <w:t xml:space="preserve">, </w:t>
      </w:r>
      <w:r w:rsidR="00A156E4" w:rsidRPr="000E15E5">
        <w:rPr>
          <w:sz w:val="22"/>
          <w:szCs w:val="22"/>
        </w:rPr>
        <w:t>September 6</w:t>
      </w:r>
      <w:r w:rsidR="00AB6303" w:rsidRPr="000E15E5">
        <w:rPr>
          <w:sz w:val="22"/>
          <w:szCs w:val="22"/>
        </w:rPr>
        <w:t>, 2018</w:t>
      </w:r>
      <w:r w:rsidR="00D344EA" w:rsidRPr="000E15E5">
        <w:rPr>
          <w:sz w:val="22"/>
          <w:szCs w:val="22"/>
        </w:rPr>
        <w:t xml:space="preserve"> </w:t>
      </w:r>
      <w:r w:rsidR="00BA765F" w:rsidRPr="000E15E5">
        <w:rPr>
          <w:sz w:val="22"/>
          <w:szCs w:val="22"/>
        </w:rPr>
        <w:t>at the off</w:t>
      </w:r>
      <w:r w:rsidRPr="000E15E5">
        <w:rPr>
          <w:sz w:val="22"/>
          <w:szCs w:val="22"/>
        </w:rPr>
        <w:t xml:space="preserve">ices of </w:t>
      </w:r>
      <w:r w:rsidR="00DA0A7B" w:rsidRPr="000E15E5">
        <w:rPr>
          <w:sz w:val="22"/>
          <w:szCs w:val="22"/>
        </w:rPr>
        <w:t>Blood Assurance</w:t>
      </w:r>
      <w:r w:rsidR="00D344EA" w:rsidRPr="000E15E5">
        <w:rPr>
          <w:sz w:val="22"/>
          <w:szCs w:val="22"/>
        </w:rPr>
        <w:t xml:space="preserve">. </w:t>
      </w:r>
    </w:p>
    <w:sectPr w:rsidR="00BA765F" w:rsidRPr="000E15E5" w:rsidSect="00705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5B43" w14:textId="77777777" w:rsidR="00CA7E6E" w:rsidRDefault="00CA7E6E" w:rsidP="0022429C">
      <w:r>
        <w:separator/>
      </w:r>
    </w:p>
  </w:endnote>
  <w:endnote w:type="continuationSeparator" w:id="0">
    <w:p w14:paraId="6598BE0B" w14:textId="77777777" w:rsidR="00CA7E6E" w:rsidRDefault="00CA7E6E" w:rsidP="002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C55A" w14:textId="77777777" w:rsidR="0022429C" w:rsidRDefault="00224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E400" w14:textId="77777777" w:rsidR="0022429C" w:rsidRDefault="00224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25A9" w14:textId="77777777" w:rsidR="0022429C" w:rsidRDefault="00224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6D1D" w14:textId="77777777" w:rsidR="00CA7E6E" w:rsidRDefault="00CA7E6E" w:rsidP="0022429C">
      <w:r>
        <w:separator/>
      </w:r>
    </w:p>
  </w:footnote>
  <w:footnote w:type="continuationSeparator" w:id="0">
    <w:p w14:paraId="33EF2C74" w14:textId="77777777" w:rsidR="00CA7E6E" w:rsidRDefault="00CA7E6E" w:rsidP="0022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AB1C" w14:textId="77777777" w:rsidR="0022429C" w:rsidRDefault="00224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FB8F" w14:textId="77777777" w:rsidR="0022429C" w:rsidRDefault="00224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57CD" w14:textId="77777777" w:rsidR="0022429C" w:rsidRDefault="00224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EC1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7B"/>
    <w:rsid w:val="00022726"/>
    <w:rsid w:val="00045D19"/>
    <w:rsid w:val="00050CE8"/>
    <w:rsid w:val="00056F9E"/>
    <w:rsid w:val="0005760A"/>
    <w:rsid w:val="00070EE8"/>
    <w:rsid w:val="00081B13"/>
    <w:rsid w:val="000879B9"/>
    <w:rsid w:val="00093260"/>
    <w:rsid w:val="000C629D"/>
    <w:rsid w:val="000D4A51"/>
    <w:rsid w:val="000D6B24"/>
    <w:rsid w:val="000D6EA4"/>
    <w:rsid w:val="000E15E5"/>
    <w:rsid w:val="000E2C7B"/>
    <w:rsid w:val="000E696C"/>
    <w:rsid w:val="000F179B"/>
    <w:rsid w:val="00185C9D"/>
    <w:rsid w:val="001A7735"/>
    <w:rsid w:val="001B3C82"/>
    <w:rsid w:val="001B6C3D"/>
    <w:rsid w:val="001C7CF2"/>
    <w:rsid w:val="001F65A1"/>
    <w:rsid w:val="002015BE"/>
    <w:rsid w:val="002205AE"/>
    <w:rsid w:val="0022429C"/>
    <w:rsid w:val="00237BDC"/>
    <w:rsid w:val="002456EF"/>
    <w:rsid w:val="0027281C"/>
    <w:rsid w:val="002B7571"/>
    <w:rsid w:val="002D1B11"/>
    <w:rsid w:val="002D3A30"/>
    <w:rsid w:val="00301CAE"/>
    <w:rsid w:val="00304E99"/>
    <w:rsid w:val="00306EFC"/>
    <w:rsid w:val="00313E98"/>
    <w:rsid w:val="00332B72"/>
    <w:rsid w:val="00372EB3"/>
    <w:rsid w:val="0039755F"/>
    <w:rsid w:val="003B234C"/>
    <w:rsid w:val="003B2432"/>
    <w:rsid w:val="003B5945"/>
    <w:rsid w:val="003F0680"/>
    <w:rsid w:val="003F2CF9"/>
    <w:rsid w:val="004409F7"/>
    <w:rsid w:val="0045667F"/>
    <w:rsid w:val="004608A5"/>
    <w:rsid w:val="00463C61"/>
    <w:rsid w:val="0048036E"/>
    <w:rsid w:val="00500C14"/>
    <w:rsid w:val="00512EF9"/>
    <w:rsid w:val="00534C54"/>
    <w:rsid w:val="00537837"/>
    <w:rsid w:val="0055090B"/>
    <w:rsid w:val="00577DA2"/>
    <w:rsid w:val="005C0823"/>
    <w:rsid w:val="006057A8"/>
    <w:rsid w:val="00632B32"/>
    <w:rsid w:val="006526F6"/>
    <w:rsid w:val="006642BF"/>
    <w:rsid w:val="006B210D"/>
    <w:rsid w:val="007058EB"/>
    <w:rsid w:val="00737280"/>
    <w:rsid w:val="007760FE"/>
    <w:rsid w:val="007A169D"/>
    <w:rsid w:val="007C12C3"/>
    <w:rsid w:val="007C3467"/>
    <w:rsid w:val="007D6357"/>
    <w:rsid w:val="0082554F"/>
    <w:rsid w:val="00854B86"/>
    <w:rsid w:val="00896B07"/>
    <w:rsid w:val="008B4F48"/>
    <w:rsid w:val="008C05CA"/>
    <w:rsid w:val="008C4698"/>
    <w:rsid w:val="008D5176"/>
    <w:rsid w:val="008D662E"/>
    <w:rsid w:val="008E10AC"/>
    <w:rsid w:val="00906938"/>
    <w:rsid w:val="0093057E"/>
    <w:rsid w:val="009427CC"/>
    <w:rsid w:val="009500BF"/>
    <w:rsid w:val="00960A65"/>
    <w:rsid w:val="00961308"/>
    <w:rsid w:val="009A4503"/>
    <w:rsid w:val="009C5CAC"/>
    <w:rsid w:val="009D3E8E"/>
    <w:rsid w:val="009F24D2"/>
    <w:rsid w:val="009F2556"/>
    <w:rsid w:val="00A023F1"/>
    <w:rsid w:val="00A026A7"/>
    <w:rsid w:val="00A156E4"/>
    <w:rsid w:val="00A37F06"/>
    <w:rsid w:val="00A50CA3"/>
    <w:rsid w:val="00A528DD"/>
    <w:rsid w:val="00A73EF2"/>
    <w:rsid w:val="00A824D9"/>
    <w:rsid w:val="00A91F30"/>
    <w:rsid w:val="00AA7860"/>
    <w:rsid w:val="00AB223E"/>
    <w:rsid w:val="00AB56D7"/>
    <w:rsid w:val="00AB6303"/>
    <w:rsid w:val="00AC5E26"/>
    <w:rsid w:val="00AC6AA1"/>
    <w:rsid w:val="00AE0627"/>
    <w:rsid w:val="00AE73CA"/>
    <w:rsid w:val="00AF15D5"/>
    <w:rsid w:val="00AF4185"/>
    <w:rsid w:val="00B0479D"/>
    <w:rsid w:val="00B378FE"/>
    <w:rsid w:val="00B45907"/>
    <w:rsid w:val="00B82D43"/>
    <w:rsid w:val="00BA3C96"/>
    <w:rsid w:val="00BA765F"/>
    <w:rsid w:val="00BE72B5"/>
    <w:rsid w:val="00C2498B"/>
    <w:rsid w:val="00C61B99"/>
    <w:rsid w:val="00C629E8"/>
    <w:rsid w:val="00C94BAE"/>
    <w:rsid w:val="00CA7E6E"/>
    <w:rsid w:val="00CD7274"/>
    <w:rsid w:val="00CE640F"/>
    <w:rsid w:val="00D344EA"/>
    <w:rsid w:val="00D411F7"/>
    <w:rsid w:val="00D86327"/>
    <w:rsid w:val="00D978AE"/>
    <w:rsid w:val="00DA0A7B"/>
    <w:rsid w:val="00DB1A9C"/>
    <w:rsid w:val="00DB58D0"/>
    <w:rsid w:val="00DF6A94"/>
    <w:rsid w:val="00E07F91"/>
    <w:rsid w:val="00E17629"/>
    <w:rsid w:val="00E37418"/>
    <w:rsid w:val="00E46930"/>
    <w:rsid w:val="00E76DBC"/>
    <w:rsid w:val="00EC0359"/>
    <w:rsid w:val="00F0014E"/>
    <w:rsid w:val="00F11D67"/>
    <w:rsid w:val="00F145D0"/>
    <w:rsid w:val="00F337BC"/>
    <w:rsid w:val="00F35CFD"/>
    <w:rsid w:val="00F6265F"/>
    <w:rsid w:val="00F650F4"/>
    <w:rsid w:val="00F82EE2"/>
    <w:rsid w:val="00F87BDB"/>
    <w:rsid w:val="00F96A4B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54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36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0227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6B24"/>
    <w:rPr>
      <w:color w:val="0000FF"/>
      <w:u w:val="single"/>
    </w:rPr>
  </w:style>
  <w:style w:type="paragraph" w:styleId="Header">
    <w:name w:val="header"/>
    <w:basedOn w:val="Normal"/>
    <w:link w:val="HeaderChar"/>
    <w:rsid w:val="00224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429C"/>
  </w:style>
  <w:style w:type="paragraph" w:styleId="Footer">
    <w:name w:val="footer"/>
    <w:basedOn w:val="Normal"/>
    <w:link w:val="FooterChar"/>
    <w:rsid w:val="00224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KZ106/BLOOD ASSURANCE</vt:lpstr>
    </vt:vector>
  </TitlesOfParts>
  <Company>citadel communications</Company>
  <LinksUpToDate>false</LinksUpToDate>
  <CharactersWithSpaces>3445</CharactersWithSpaces>
  <SharedDoc>false</SharedDoc>
  <HLinks>
    <vt:vector size="12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file://localhost/x-apple-data-detectors/::1</vt:lpwstr>
      </vt:variant>
      <vt:variant>
        <vt:lpwstr/>
      </vt:variant>
      <vt:variant>
        <vt:i4>6946877</vt:i4>
      </vt:variant>
      <vt:variant>
        <vt:i4>-1</vt:i4>
      </vt:variant>
      <vt:variant>
        <vt:i4>1026</vt:i4>
      </vt:variant>
      <vt:variant>
        <vt:i4>1</vt:i4>
      </vt:variant>
      <vt:variant>
        <vt:lpwstr>ba_logo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KZ106/BLOOD ASSURANCE</dc:title>
  <dc:subject/>
  <dc:creator>kelly mccoy</dc:creator>
  <cp:keywords/>
  <cp:lastModifiedBy>Microsoft Office User</cp:lastModifiedBy>
  <cp:revision>2</cp:revision>
  <cp:lastPrinted>2018-03-01T16:09:00Z</cp:lastPrinted>
  <dcterms:created xsi:type="dcterms:W3CDTF">2019-01-03T18:03:00Z</dcterms:created>
  <dcterms:modified xsi:type="dcterms:W3CDTF">2019-01-03T18:03:00Z</dcterms:modified>
</cp:coreProperties>
</file>